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643F64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643F64">
        <w:rPr>
          <w:rFonts w:ascii="Arial" w:hAnsi="Arial" w:cs="Arial"/>
          <w:b/>
          <w:bCs/>
          <w:u w:val="single"/>
          <w:lang w:val="x-none"/>
        </w:rPr>
        <w:t xml:space="preserve">PREGÃO PRESENCIAL Nº 027/2018 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643F64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EMPRESA ESPECIALIZADA EM FORNECIMENTO DE KITS DE FOGOS DE ARTIFICIOS, MONTAGEM E EXECUÇÃO DE SHOW PIROTÉCNICO, CONFORME ANEXO I, TERMO DE REFERENCIA, PARTE INTEGRANTE DESSE EDITAL..</w:t>
      </w:r>
    </w:p>
    <w:p w:rsidR="00643F64" w:rsidRPr="00643F64" w:rsidRDefault="00643F64" w:rsidP="00643F64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 xml:space="preserve">Aos vinte e três dias de setembro de </w:t>
      </w:r>
      <w:r>
        <w:rPr>
          <w:rFonts w:ascii="Arial" w:hAnsi="Arial" w:cs="Arial"/>
        </w:rPr>
        <w:t>dois mil e dezenove</w:t>
      </w:r>
      <w:r w:rsidRPr="00643F64">
        <w:rPr>
          <w:rFonts w:ascii="Arial" w:hAnsi="Arial" w:cs="Arial"/>
          <w:lang w:val="x-none"/>
        </w:rPr>
        <w:t>, às nove horas e vinte e três minutos</w:t>
      </w:r>
      <w:r w:rsidRPr="00643F64">
        <w:rPr>
          <w:rFonts w:ascii="Arial" w:hAnsi="Arial" w:cs="Arial"/>
          <w:b/>
          <w:bCs/>
          <w:lang w:val="x-none"/>
        </w:rPr>
        <w:t>,</w:t>
      </w:r>
      <w:r w:rsidRPr="00643F64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CARLOS GARDACHO, ANTONIO FERRAZ DE LIMA NETO, ILDEMARA VICENTIN, NOEMI DE LIMA MOREIRA, ROSILDA MARIA VARELA composta por: designadas conforme Portaria nº </w:t>
      </w:r>
      <w:r>
        <w:rPr>
          <w:rFonts w:ascii="Arial" w:hAnsi="Arial" w:cs="Arial"/>
        </w:rPr>
        <w:t>173/2019</w:t>
      </w:r>
      <w:r w:rsidRPr="00643F64">
        <w:rPr>
          <w:rFonts w:ascii="Arial" w:hAnsi="Arial" w:cs="Arial"/>
          <w:lang w:val="x-none"/>
        </w:rPr>
        <w:t xml:space="preserve">, </w:t>
      </w:r>
      <w:r>
        <w:rPr>
          <w:rFonts w:ascii="Arial" w:hAnsi="Arial" w:cs="Arial"/>
        </w:rPr>
        <w:t>de</w:t>
      </w:r>
      <w:r w:rsidRPr="00643F64">
        <w:rPr>
          <w:rFonts w:ascii="Arial" w:hAnsi="Arial" w:cs="Arial"/>
          <w:lang w:val="x-none"/>
        </w:rPr>
        <w:t xml:space="preserve"> 0</w:t>
      </w:r>
      <w:r>
        <w:rPr>
          <w:rFonts w:ascii="Arial" w:hAnsi="Arial" w:cs="Arial"/>
        </w:rPr>
        <w:t>1</w:t>
      </w:r>
      <w:r w:rsidRPr="00643F64">
        <w:rPr>
          <w:rFonts w:ascii="Arial" w:hAnsi="Arial" w:cs="Arial"/>
          <w:lang w:val="x-none"/>
        </w:rPr>
        <w:t>/0</w:t>
      </w:r>
      <w:r>
        <w:rPr>
          <w:rFonts w:ascii="Arial" w:hAnsi="Arial" w:cs="Arial"/>
        </w:rPr>
        <w:t>3</w:t>
      </w:r>
      <w:r w:rsidRPr="00643F64">
        <w:rPr>
          <w:rFonts w:ascii="Arial" w:hAnsi="Arial" w:cs="Arial"/>
          <w:lang w:val="x-none"/>
        </w:rPr>
        <w:t>/201</w:t>
      </w:r>
      <w:r>
        <w:rPr>
          <w:rFonts w:ascii="Arial" w:hAnsi="Arial" w:cs="Arial"/>
        </w:rPr>
        <w:t>9</w:t>
      </w:r>
      <w:r w:rsidRPr="00643F64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</w:t>
      </w:r>
      <w:r w:rsidRPr="00643F64">
        <w:rPr>
          <w:rFonts w:ascii="Arial" w:hAnsi="Arial" w:cs="Arial"/>
          <w:lang w:val="x-none"/>
        </w:rPr>
        <w:t>27/2018, foi expedido em data de 10/09/2019</w:t>
      </w:r>
      <w:r>
        <w:rPr>
          <w:rFonts w:ascii="Arial" w:hAnsi="Arial" w:cs="Arial"/>
        </w:rPr>
        <w:t>,</w:t>
      </w:r>
      <w:r w:rsidRPr="00643F64">
        <w:rPr>
          <w:rFonts w:ascii="Arial" w:hAnsi="Arial" w:cs="Arial"/>
          <w:lang w:val="x-none"/>
        </w:rPr>
        <w:t xml:space="preserve"> publicado no mural de licitações do TCE/PR no dia 10/09/2019, publicado no Jornal Correio do Cidadão no dia 10/09/2019, disponibilizado seu inteiro teor no site  </w:t>
      </w:r>
      <w:hyperlink r:id="rId7" w:history="1">
        <w:r w:rsidRPr="00643F64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643F64">
        <w:rPr>
          <w:rFonts w:ascii="Arial" w:hAnsi="Arial" w:cs="Arial"/>
          <w:lang w:val="x-none"/>
        </w:rPr>
        <w:t xml:space="preserve"> no dia 10/09/2019. </w:t>
      </w:r>
      <w:r w:rsidRPr="00643F64">
        <w:rPr>
          <w:rFonts w:ascii="Arial" w:hAnsi="Arial" w:cs="Arial"/>
          <w:sz w:val="24"/>
          <w:szCs w:val="24"/>
          <w:lang w:val="x-none"/>
        </w:rPr>
        <w:t xml:space="preserve"> </w:t>
      </w:r>
      <w:r w:rsidRPr="00643F64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643F64" w:rsidRPr="00643F64" w:rsidRDefault="00643F64" w:rsidP="00643F64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643F64" w:rsidRPr="00643F64" w:rsidRDefault="00643F64" w:rsidP="00643F64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643F64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643F64">
        <w:rPr>
          <w:rFonts w:ascii="Arial" w:hAnsi="Arial" w:cs="Arial"/>
          <w:b/>
          <w:bCs/>
          <w:sz w:val="18"/>
          <w:szCs w:val="18"/>
          <w:lang w:val="x-none"/>
        </w:rPr>
        <w:t>E O L RODRIGUES PESCA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643F64">
        <w:rPr>
          <w:rFonts w:ascii="Arial" w:hAnsi="Arial" w:cs="Arial"/>
          <w:b/>
          <w:bCs/>
          <w:sz w:val="18"/>
          <w:szCs w:val="18"/>
          <w:lang w:val="x-none"/>
        </w:rPr>
        <w:t xml:space="preserve"> 13.255.696/0002-20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</w:t>
      </w:r>
      <w:r w:rsidRPr="00643F64">
        <w:rPr>
          <w:rFonts w:ascii="Arial" w:hAnsi="Arial" w:cs="Arial"/>
          <w:lang w:val="x-none"/>
        </w:rPr>
        <w:lastRenderedPageBreak/>
        <w:t>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643F64" w:rsidRPr="00643F64" w:rsidRDefault="00643F64" w:rsidP="00643F64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192"/>
        <w:gridCol w:w="709"/>
        <w:gridCol w:w="816"/>
        <w:gridCol w:w="1027"/>
        <w:gridCol w:w="1276"/>
        <w:gridCol w:w="1134"/>
        <w:gridCol w:w="1258"/>
      </w:tblGrid>
      <w:tr w:rsidR="00643F64" w:rsidRPr="00643F64" w:rsidTr="00E778F6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 xml:space="preserve">E O L RODRIGUES PESCA </w:t>
            </w:r>
          </w:p>
        </w:tc>
      </w:tr>
      <w:tr w:rsidR="00E778F6" w:rsidRPr="00643F64" w:rsidTr="00E778F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E778F6" w:rsidRPr="00643F64" w:rsidTr="00E778F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CONTRATAÇÃO DE EMPRESA ESPECIALIZADA EM FORNECIMENTO DE KITS DE FOGOS KITS DE FOGOS DE ARTIFICIOS, MONTAGEM E EXECUÇÃO DE SHOW PIROTÉCNICO, CONFORME RELAÇÃO ABAIXO: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04 KIT MEGA SHOW 117F-EFEITOS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02 KIT PIROTÉCNICO 2AB 40 TUBOS CRACKER PRATA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02 KIT PIROTÉCNICO 2AB 40 TUBOS CRACKER OURO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02 KIT PIROTÉCNICO 2AB 40 TUBOS TRANSANTE VERMELHO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02 KIT PIROTÉCNICO 2AB 40 TUBOS TRANSANTE VERDE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02 KIT PIROTÉCNICO 2AB 40 EXPLOSÃO DE CORES MISTA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02 KIT PIROTÉCNICO 2AB 40 TUBOS SHOW DE CORES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03 KIT PIROTÉCNICO 12 TUBOS 3AB CORES SURTIDAS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03 KIT PIROTÉCNICO 12 TUBOS 3AB EXPLOSÃO DE CORES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03 KIT PIROTÉCNICO 12 TUBOS 3AB EFEITO METEORITO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100 MORTEIROS EFEITOS E CORES DIVERSAS TRES DIMENSÕES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12 MORTEIROS 5AB EXPLOSÃO DE CORES E EFEITOS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 xml:space="preserve">40 CAIXAS DE FOGUESTES 12X1 C/ 6 UNIDADES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LOT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37.125,00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37.125,00</w:t>
            </w:r>
          </w:p>
        </w:tc>
      </w:tr>
      <w:tr w:rsidR="00643F64" w:rsidRPr="00643F64" w:rsidTr="00E778F6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37.125,00</w:t>
            </w:r>
          </w:p>
        </w:tc>
      </w:tr>
    </w:tbl>
    <w:p w:rsidR="00643F64" w:rsidRPr="00643F64" w:rsidRDefault="00643F64" w:rsidP="00643F64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643F64">
        <w:rPr>
          <w:rFonts w:ascii="Arial" w:hAnsi="Arial" w:cs="Arial"/>
          <w:lang w:val="x-none"/>
        </w:rPr>
        <w:t xml:space="preserve">O valor global dos itens acusa a soma de </w:t>
      </w:r>
      <w:r w:rsidRPr="00643F64">
        <w:rPr>
          <w:rFonts w:ascii="Arial" w:hAnsi="Arial" w:cs="Arial"/>
          <w:b/>
          <w:bCs/>
          <w:lang w:val="x-none"/>
        </w:rPr>
        <w:t>R$ 37.125,00 (Trinta e Sete Mil, Cento e Vinte e Cinco Reais).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09:23 horas do dia 23/09/2019, cuja a ata foi lavrada pela - Pregoeira, e vai assinada pelos Membros da Equipe de Apoio, Pregoeira e demais presentes.</w:t>
      </w:r>
    </w:p>
    <w:p w:rsidR="00643F64" w:rsidRPr="00643F64" w:rsidRDefault="00643F64" w:rsidP="00643F64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643F64">
        <w:rPr>
          <w:rFonts w:ascii="Arial" w:hAnsi="Arial" w:cs="Arial"/>
          <w:lang w:val="x-none"/>
        </w:rPr>
        <w:lastRenderedPageBreak/>
        <w:t xml:space="preserve">                           Palmital-PR, 23/09/2019.</w:t>
      </w:r>
    </w:p>
    <w:p w:rsidR="00643F64" w:rsidRPr="00643F64" w:rsidRDefault="00643F64" w:rsidP="00643F64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643F64" w:rsidRPr="00643F64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643F64" w:rsidRPr="00643F64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643F64" w:rsidRPr="00643F64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643F64" w:rsidRPr="00643F64" w:rsidRDefault="00643F64" w:rsidP="00643F64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643F64" w:rsidRPr="00643F64" w:rsidRDefault="00643F64" w:rsidP="00643F64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643F64" w:rsidRDefault="00643F64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643F64">
        <w:rPr>
          <w:rFonts w:ascii="Arial" w:hAnsi="Arial" w:cs="Arial"/>
          <w:b/>
          <w:bCs/>
          <w:lang w:val="x-none"/>
        </w:rPr>
        <w:t>Empresas Participantes:</w:t>
      </w:r>
    </w:p>
    <w:p w:rsidR="00E778F6" w:rsidRPr="00643F64" w:rsidRDefault="00E778F6" w:rsidP="00643F6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bookmarkStart w:id="0" w:name="_GoBack"/>
      <w:bookmarkEnd w:id="0"/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643F64" w:rsidRPr="00643F64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 xml:space="preserve">E O L RODRIGUES PESCA 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13.255.696/0002-20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43F64">
              <w:rPr>
                <w:rFonts w:ascii="Arial" w:hAnsi="Arial" w:cs="Arial"/>
                <w:sz w:val="20"/>
                <w:szCs w:val="20"/>
                <w:lang w:val="x-none"/>
              </w:rPr>
              <w:t>ROD PR 463  , s/n  ZONA RURAL - CEP: 87640000 - BAIRRO: ZONA RURAL CIDADE/UF: Uniflor/PR</w:t>
            </w: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643F64" w:rsidRPr="00643F64" w:rsidRDefault="00643F64" w:rsidP="00643F6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643F64" w:rsidRDefault="00643F64" w:rsidP="00FC05DD">
      <w:pPr>
        <w:pStyle w:val="ParagraphStyle"/>
        <w:spacing w:after="195" w:line="360" w:lineRule="auto"/>
        <w:jc w:val="both"/>
        <w:rPr>
          <w:b/>
          <w:bCs/>
          <w:sz w:val="22"/>
          <w:szCs w:val="22"/>
          <w:u w:val="single"/>
        </w:rPr>
      </w:pPr>
    </w:p>
    <w:sectPr w:rsidR="00643F64" w:rsidSect="00110C9D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92D" w:rsidRDefault="00F4092D" w:rsidP="00FC05DD">
      <w:pPr>
        <w:spacing w:line="240" w:lineRule="auto"/>
      </w:pPr>
      <w:r>
        <w:separator/>
      </w:r>
    </w:p>
  </w:endnote>
  <w:endnote w:type="continuationSeparator" w:id="0">
    <w:p w:rsidR="00F4092D" w:rsidRDefault="00F4092D" w:rsidP="00FC0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9D" w:rsidRPr="00D74F65" w:rsidRDefault="00110C9D" w:rsidP="00FC05DD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110C9D" w:rsidRDefault="00110C9D" w:rsidP="00FC05DD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110C9D" w:rsidRDefault="00110C9D">
    <w:pPr>
      <w:pStyle w:val="Rodap"/>
    </w:pPr>
  </w:p>
  <w:p w:rsidR="00110C9D" w:rsidRDefault="00110C9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92D" w:rsidRDefault="00F4092D" w:rsidP="00FC05DD">
      <w:pPr>
        <w:spacing w:line="240" w:lineRule="auto"/>
      </w:pPr>
      <w:r>
        <w:separator/>
      </w:r>
    </w:p>
  </w:footnote>
  <w:footnote w:type="continuationSeparator" w:id="0">
    <w:p w:rsidR="00F4092D" w:rsidRDefault="00F4092D" w:rsidP="00FC05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9D" w:rsidRDefault="00110C9D">
    <w:pPr>
      <w:pStyle w:val="Cabealho"/>
    </w:pPr>
    <w:r>
      <w:rPr>
        <w:noProof/>
        <w:lang w:eastAsia="pt-BR"/>
      </w:rPr>
      <w:drawing>
        <wp:inline distT="0" distB="0" distL="0" distR="0" wp14:anchorId="075C9F59" wp14:editId="0759D368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C9D" w:rsidRDefault="00110C9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C91BF"/>
    <w:multiLevelType w:val="multilevel"/>
    <w:tmpl w:val="00470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5DD"/>
    <w:rsid w:val="00050A6A"/>
    <w:rsid w:val="00074BE2"/>
    <w:rsid w:val="000872A6"/>
    <w:rsid w:val="00101AD6"/>
    <w:rsid w:val="00110C9D"/>
    <w:rsid w:val="00147BAF"/>
    <w:rsid w:val="002F61A1"/>
    <w:rsid w:val="0039200D"/>
    <w:rsid w:val="003A6081"/>
    <w:rsid w:val="00410E20"/>
    <w:rsid w:val="004527A0"/>
    <w:rsid w:val="00455EDD"/>
    <w:rsid w:val="004B42D5"/>
    <w:rsid w:val="00541550"/>
    <w:rsid w:val="005B1209"/>
    <w:rsid w:val="00643F64"/>
    <w:rsid w:val="00680B0A"/>
    <w:rsid w:val="00820E05"/>
    <w:rsid w:val="008A2AEF"/>
    <w:rsid w:val="00906075"/>
    <w:rsid w:val="00971401"/>
    <w:rsid w:val="009867BE"/>
    <w:rsid w:val="009B51DA"/>
    <w:rsid w:val="009D2C51"/>
    <w:rsid w:val="00A35730"/>
    <w:rsid w:val="00A605A6"/>
    <w:rsid w:val="00B663D5"/>
    <w:rsid w:val="00B84EAD"/>
    <w:rsid w:val="00B96D3B"/>
    <w:rsid w:val="00BA7E7A"/>
    <w:rsid w:val="00C3629B"/>
    <w:rsid w:val="00CC15AC"/>
    <w:rsid w:val="00CC4D02"/>
    <w:rsid w:val="00D53086"/>
    <w:rsid w:val="00DA52F5"/>
    <w:rsid w:val="00DE26E1"/>
    <w:rsid w:val="00E2790B"/>
    <w:rsid w:val="00E61BFA"/>
    <w:rsid w:val="00E778F6"/>
    <w:rsid w:val="00E77EC1"/>
    <w:rsid w:val="00EE696C"/>
    <w:rsid w:val="00EF3CBD"/>
    <w:rsid w:val="00F343D8"/>
    <w:rsid w:val="00F4092D"/>
    <w:rsid w:val="00F57417"/>
    <w:rsid w:val="00F66C1B"/>
    <w:rsid w:val="00F74FB5"/>
    <w:rsid w:val="00F81E71"/>
    <w:rsid w:val="00FC05DD"/>
    <w:rsid w:val="00FE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7AEE5-F10B-4905-9506-C52C8A70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C05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FC05D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05DD"/>
  </w:style>
  <w:style w:type="paragraph" w:styleId="Rodap">
    <w:name w:val="footer"/>
    <w:basedOn w:val="Normal"/>
    <w:link w:val="RodapChar"/>
    <w:uiPriority w:val="99"/>
    <w:unhideWhenUsed/>
    <w:rsid w:val="00FC05D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05DD"/>
  </w:style>
  <w:style w:type="paragraph" w:styleId="Textodebalo">
    <w:name w:val="Balloon Text"/>
    <w:basedOn w:val="Normal"/>
    <w:link w:val="TextodebaloChar"/>
    <w:uiPriority w:val="99"/>
    <w:semiHidden/>
    <w:unhideWhenUsed/>
    <w:rsid w:val="00FC05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05DD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FC05D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875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ANTONIO FERRAZ DE LIMA NETO</cp:lastModifiedBy>
  <cp:revision>6</cp:revision>
  <cp:lastPrinted>2019-09-23T12:32:00Z</cp:lastPrinted>
  <dcterms:created xsi:type="dcterms:W3CDTF">2019-09-23T12:25:00Z</dcterms:created>
  <dcterms:modified xsi:type="dcterms:W3CDTF">2019-09-23T12:33:00Z</dcterms:modified>
</cp:coreProperties>
</file>