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74" w:rsidRDefault="00250274" w:rsidP="00250274">
      <w:pPr>
        <w:pStyle w:val="ParagraphStyle"/>
        <w:spacing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274" w:rsidRDefault="00250274" w:rsidP="00250274">
      <w:pPr>
        <w:pStyle w:val="ParagraphStyle"/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AVISO DE LICITAÇÃO</w:t>
      </w:r>
    </w:p>
    <w:p w:rsidR="00250274" w:rsidRDefault="00250274" w:rsidP="00250274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  <w:caps/>
        </w:rPr>
        <w:t>Pregão</w:t>
      </w:r>
      <w:r>
        <w:rPr>
          <w:b/>
          <w:bCs/>
          <w:sz w:val="32"/>
          <w:szCs w:val="32"/>
        </w:rPr>
        <w:t xml:space="preserve"> nº </w:t>
      </w:r>
      <w:r>
        <w:rPr>
          <w:b/>
          <w:bCs/>
        </w:rPr>
        <w:t>20/2020</w:t>
      </w:r>
    </w:p>
    <w:p w:rsidR="00250274" w:rsidRDefault="00250274" w:rsidP="00250274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 xml:space="preserve">PROCEDIMENTO LICITATÓRIO Nº </w:t>
      </w:r>
      <w:r>
        <w:rPr>
          <w:b/>
          <w:bCs/>
          <w:lang w:val="pt-BR"/>
        </w:rPr>
        <w:t>55</w:t>
      </w:r>
      <w:r>
        <w:rPr>
          <w:b/>
          <w:bCs/>
        </w:rPr>
        <w:t>/2020</w:t>
      </w:r>
    </w:p>
    <w:p w:rsidR="00691316" w:rsidRPr="00691316" w:rsidRDefault="00691316" w:rsidP="00250274">
      <w:pPr>
        <w:pStyle w:val="ParagraphStyle"/>
        <w:spacing w:line="360" w:lineRule="auto"/>
        <w:jc w:val="center"/>
        <w:rPr>
          <w:b/>
          <w:bCs/>
          <w:lang w:val="pt-BR"/>
        </w:rPr>
      </w:pPr>
      <w:bookmarkStart w:id="0" w:name="_GoBack"/>
    </w:p>
    <w:p w:rsidR="00250274" w:rsidRDefault="00250274" w:rsidP="00250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OBSERVAÇÃO: LICITAÇÃO EXCLUSIVA PARA MICROEMPRESA (ME),</w:t>
      </w:r>
    </w:p>
    <w:p w:rsidR="00250274" w:rsidRDefault="00250274" w:rsidP="00250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EMPRESAS DE PEQUENO PORTE (EPP) E MICROEMPREENDEDOR INDIVIDUAL</w:t>
      </w:r>
    </w:p>
    <w:p w:rsidR="00250274" w:rsidRDefault="00250274" w:rsidP="00250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(MEI), LOCAL, EM ATENÇÃO AS DISPOSIÇÕES PREVISTAS NA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LEI</w:t>
      </w:r>
      <w:proofErr w:type="gramEnd"/>
    </w:p>
    <w:p w:rsidR="00250274" w:rsidRDefault="00250274" w:rsidP="002502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COMPLEMENTAR Nº 123/06 REGULAMENTADA PELO DECRETO Nº 8.538/15,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LEI</w:t>
      </w:r>
      <w:proofErr w:type="gramEnd"/>
    </w:p>
    <w:p w:rsidR="00250274" w:rsidRPr="00250274" w:rsidRDefault="00250274" w:rsidP="00250274">
      <w:pPr>
        <w:pStyle w:val="Paragraph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bCs/>
          <w:lang w:val="pt-BR"/>
        </w:rPr>
      </w:pPr>
      <w:r>
        <w:rPr>
          <w:b/>
          <w:bCs/>
        </w:rPr>
        <w:t>COMPLEMENTAR Nº 147/14 E LEI MUNICIPAL Nº 1.025/16, ARTIGO 034.</w:t>
      </w:r>
    </w:p>
    <w:p w:rsidR="00691316" w:rsidRDefault="00691316" w:rsidP="00250274">
      <w:pPr>
        <w:pStyle w:val="ParagraphStyle"/>
        <w:spacing w:line="315" w:lineRule="atLeast"/>
        <w:jc w:val="both"/>
        <w:rPr>
          <w:sz w:val="22"/>
          <w:szCs w:val="22"/>
          <w:lang w:val="pt-BR"/>
        </w:rPr>
      </w:pPr>
    </w:p>
    <w:bookmarkEnd w:id="0"/>
    <w:p w:rsidR="00250274" w:rsidRDefault="00250274" w:rsidP="00250274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250274" w:rsidRDefault="00250274" w:rsidP="0025027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0274" w:rsidRDefault="00250274" w:rsidP="0025027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t xml:space="preserve">OBJETO: </w:t>
      </w:r>
      <w:r>
        <w:rPr>
          <w:b/>
          <w:bCs/>
          <w:sz w:val="22"/>
          <w:szCs w:val="22"/>
        </w:rPr>
        <w:t xml:space="preserve">AQUISIÇÃO DE TABLETS PARA OS AGENTE COMUNITÁRIOS DE SAUDE DO MUNICÍPIO PARA TRANSMISSÃO DE DADOS AO MINISTÉRIO DE SAUDE ATRAVES DO SISTEMA E-SUS, COMPUTADORES DO MINISTERIO DA SAÚDE DO Nº 09290590000/1180-01.– </w:t>
      </w:r>
    </w:p>
    <w:p w:rsidR="00250274" w:rsidRDefault="00250274" w:rsidP="00250274">
      <w:pPr>
        <w:pStyle w:val="ParagraphStyle"/>
        <w:tabs>
          <w:tab w:val="left" w:pos="1620"/>
        </w:tabs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DATA DE ABERTURA:</w:t>
      </w:r>
      <w:r>
        <w:rPr>
          <w:sz w:val="22"/>
          <w:szCs w:val="22"/>
        </w:rPr>
        <w:t xml:space="preserve"> 15/06/2020 às08:40 horas – protocolo somente até 08:30 (oito horas e trinta minuto)</w:t>
      </w:r>
    </w:p>
    <w:p w:rsidR="00250274" w:rsidRDefault="00250274" w:rsidP="0025027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50274" w:rsidRDefault="00250274" w:rsidP="00250274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item.</w:t>
      </w:r>
    </w:p>
    <w:p w:rsidR="00250274" w:rsidRDefault="00250274" w:rsidP="00250274">
      <w:pPr>
        <w:pStyle w:val="ParagraphStyle"/>
        <w:ind w:left="-705"/>
        <w:jc w:val="both"/>
        <w:rPr>
          <w:b/>
          <w:bCs/>
          <w:sz w:val="22"/>
          <w:szCs w:val="22"/>
        </w:rPr>
      </w:pPr>
    </w:p>
    <w:p w:rsidR="00250274" w:rsidRDefault="00250274" w:rsidP="00250274">
      <w:pPr>
        <w:pStyle w:val="ParagraphStyle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VALOR TOTAL: </w:t>
      </w:r>
      <w:r>
        <w:rPr>
          <w:sz w:val="20"/>
          <w:szCs w:val="20"/>
        </w:rPr>
        <w:t>R$ 79.460,00 (Setenta e Nove Mil, Quatrocentos e Sessenta Reais).</w:t>
      </w:r>
    </w:p>
    <w:p w:rsidR="00250274" w:rsidRDefault="00250274" w:rsidP="00250274">
      <w:pPr>
        <w:pStyle w:val="ParagraphStyle"/>
        <w:jc w:val="both"/>
        <w:rPr>
          <w:sz w:val="20"/>
          <w:szCs w:val="20"/>
        </w:rPr>
      </w:pPr>
    </w:p>
    <w:p w:rsidR="00250274" w:rsidRDefault="00250274" w:rsidP="00250274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expediente.</w:t>
      </w:r>
    </w:p>
    <w:p w:rsidR="00250274" w:rsidRDefault="00250274" w:rsidP="0025027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250274" w:rsidRDefault="00250274" w:rsidP="00250274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Palmital, 05/06/2020.</w:t>
      </w:r>
    </w:p>
    <w:p w:rsidR="00250274" w:rsidRDefault="00250274" w:rsidP="0025027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50274" w:rsidRDefault="00250274" w:rsidP="0025027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50274" w:rsidRDefault="00250274" w:rsidP="0025027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250274" w:rsidRDefault="00250274" w:rsidP="00250274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455EDD" w:rsidRPr="00250274" w:rsidRDefault="00455EDD">
      <w:pPr>
        <w:rPr>
          <w:lang w:val="x-none"/>
        </w:rPr>
      </w:pPr>
    </w:p>
    <w:sectPr w:rsidR="00455EDD" w:rsidRPr="00250274" w:rsidSect="00691316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74"/>
    <w:rsid w:val="00250274"/>
    <w:rsid w:val="00455EDD"/>
    <w:rsid w:val="00552BCA"/>
    <w:rsid w:val="00691316"/>
    <w:rsid w:val="00904BAF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5027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0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0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5027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0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0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dcterms:created xsi:type="dcterms:W3CDTF">2020-06-05T20:19:00Z</dcterms:created>
  <dcterms:modified xsi:type="dcterms:W3CDTF">2020-06-08T14:27:00Z</dcterms:modified>
</cp:coreProperties>
</file>