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06C4C" w14:textId="29A7E0AA" w:rsidR="008A3CF0" w:rsidRDefault="008A3CF0" w:rsidP="00600ECC">
      <w:pPr>
        <w:pStyle w:val="ParagraphStyle"/>
        <w:spacing w:line="360" w:lineRule="auto"/>
        <w:rPr>
          <w:b/>
          <w:bCs/>
          <w:sz w:val="36"/>
          <w:szCs w:val="36"/>
          <w:u w:val="single"/>
        </w:rPr>
      </w:pPr>
    </w:p>
    <w:p w14:paraId="2AB774F4" w14:textId="77777777" w:rsidR="008A3CF0" w:rsidRDefault="008A3CF0" w:rsidP="008A3CF0">
      <w:pPr>
        <w:pStyle w:val="ParagraphStyle"/>
        <w:spacing w:line="360" w:lineRule="auto"/>
        <w:jc w:val="center"/>
        <w:rPr>
          <w:b/>
          <w:bCs/>
          <w:sz w:val="36"/>
          <w:szCs w:val="36"/>
          <w:u w:val="single"/>
        </w:rPr>
      </w:pPr>
      <w:r>
        <w:rPr>
          <w:b/>
          <w:bCs/>
          <w:sz w:val="36"/>
          <w:szCs w:val="36"/>
          <w:u w:val="single"/>
        </w:rPr>
        <w:t>GABINETE DO PREFEITO</w:t>
      </w:r>
    </w:p>
    <w:p w14:paraId="5B0E8A35" w14:textId="77777777" w:rsidR="008A3CF0" w:rsidRDefault="008A3CF0" w:rsidP="008A3CF0">
      <w:pPr>
        <w:pStyle w:val="ParagraphStyle"/>
        <w:spacing w:line="360" w:lineRule="auto"/>
        <w:jc w:val="center"/>
        <w:rPr>
          <w:b/>
          <w:bCs/>
          <w:sz w:val="36"/>
          <w:szCs w:val="36"/>
          <w:u w:val="single"/>
        </w:rPr>
      </w:pPr>
      <w:r>
        <w:rPr>
          <w:b/>
          <w:bCs/>
          <w:sz w:val="36"/>
          <w:szCs w:val="36"/>
          <w:u w:val="single"/>
        </w:rPr>
        <w:t>HOMOLOGAÇÃO</w:t>
      </w:r>
    </w:p>
    <w:p w14:paraId="57D8FDBA" w14:textId="77777777" w:rsidR="008A3CF0" w:rsidRDefault="008A3CF0" w:rsidP="008A3CF0">
      <w:pPr>
        <w:pStyle w:val="ParagraphStyle"/>
        <w:spacing w:line="360" w:lineRule="auto"/>
        <w:jc w:val="center"/>
        <w:rPr>
          <w:b/>
          <w:bCs/>
          <w:sz w:val="36"/>
          <w:szCs w:val="36"/>
          <w:u w:val="single"/>
        </w:rPr>
      </w:pPr>
    </w:p>
    <w:p w14:paraId="3A8AA6AE" w14:textId="13D689E7" w:rsidR="008A3CF0" w:rsidRDefault="008A3CF0" w:rsidP="008A3CF0">
      <w:pPr>
        <w:pStyle w:val="ParagraphStyle"/>
        <w:jc w:val="both"/>
        <w:rPr>
          <w:rFonts w:ascii="Calibri" w:hAnsi="Calibri" w:cs="Calibri"/>
        </w:rPr>
      </w:pPr>
      <w:r>
        <w:rPr>
          <w:b/>
          <w:bCs/>
        </w:rPr>
        <w:t xml:space="preserve">HOMOLOGO </w:t>
      </w:r>
      <w:r>
        <w:t xml:space="preserve">o Procedimento Licitatório </w:t>
      </w:r>
      <w:r>
        <w:rPr>
          <w:b/>
          <w:bCs/>
        </w:rPr>
        <w:t xml:space="preserve">Nº </w:t>
      </w:r>
      <w:r>
        <w:rPr>
          <w:b/>
          <w:bCs/>
          <w:lang w:val="pt-BR"/>
        </w:rPr>
        <w:t>58</w:t>
      </w:r>
      <w:r>
        <w:rPr>
          <w:b/>
          <w:bCs/>
        </w:rPr>
        <w:t>/2022</w:t>
      </w:r>
      <w:r>
        <w:t xml:space="preserve">, elaborado pela Modalidade de </w:t>
      </w:r>
      <w:r>
        <w:rPr>
          <w:b/>
          <w:bCs/>
        </w:rPr>
        <w:t>Pregão Nº 32/</w:t>
      </w:r>
      <w:r>
        <w:t xml:space="preserve">2022 teve por objeto a </w:t>
      </w:r>
      <w:r>
        <w:rPr>
          <w:b/>
          <w:bCs/>
        </w:rPr>
        <w:t>AQUISIÇÃO DE CESTAS BASICA, HAJA VISTA QUE SERÃO ENTREGUES  CONFORME CRITÉRIOS DA LEI MUNICIPAL DE BENEFICIOS EVENTUAIS, PARA SUPRIR AS NECESSIDADES DA SECRETARIA MUNICIPAL DE ASSISTENCIA SOCIAL DO MUNICIPIO DE PALMITAL -PR.,</w:t>
      </w:r>
      <w:r>
        <w:rPr>
          <w:rFonts w:ascii="Calibri" w:hAnsi="Calibri" w:cs="Calibri"/>
        </w:rPr>
        <w:t xml:space="preserve"> pela Proposta mais Vantajosa para o Município, </w:t>
      </w:r>
      <w:r>
        <w:rPr>
          <w:rFonts w:ascii="Calibri" w:hAnsi="Calibri" w:cs="Calibri"/>
          <w:b/>
          <w:bCs/>
        </w:rPr>
        <w:t>“TIPO</w:t>
      </w:r>
      <w:r>
        <w:rPr>
          <w:rFonts w:ascii="Calibri" w:hAnsi="Calibri" w:cs="Calibri"/>
        </w:rPr>
        <w:t xml:space="preserve"> </w:t>
      </w:r>
      <w:r>
        <w:rPr>
          <w:rFonts w:ascii="Calibri" w:hAnsi="Calibri" w:cs="Calibri"/>
          <w:b/>
          <w:bCs/>
        </w:rPr>
        <w:t>MENOR PREÇO Por lote</w:t>
      </w:r>
      <w:r>
        <w:rPr>
          <w:rFonts w:ascii="Calibri" w:hAnsi="Calibri" w:cs="Calibri"/>
        </w:rPr>
        <w:t xml:space="preserve">”, conforme especificado no Edital e, com Base na Ata de Julgamento e Classificação e Parecer Jurídico, </w:t>
      </w:r>
      <w:r>
        <w:rPr>
          <w:rFonts w:ascii="Calibri" w:hAnsi="Calibri" w:cs="Calibri"/>
          <w:b/>
          <w:bCs/>
        </w:rPr>
        <w:t>HOMOLOGO</w:t>
      </w:r>
      <w:r>
        <w:rPr>
          <w:rFonts w:ascii="Calibri" w:hAnsi="Calibri" w:cs="Calibri"/>
        </w:rPr>
        <w:t xml:space="preserve"> os objetos aos licitantes:</w:t>
      </w:r>
    </w:p>
    <w:p w14:paraId="74294071" w14:textId="77777777" w:rsidR="008A3CF0" w:rsidRDefault="008A3CF0" w:rsidP="008A3CF0">
      <w:pPr>
        <w:pStyle w:val="ParagraphStyle"/>
        <w:jc w:val="both"/>
        <w:rPr>
          <w:rFonts w:ascii="Times New Roman" w:hAnsi="Times New Roman" w:cs="Times New Roman"/>
        </w:rPr>
      </w:pPr>
    </w:p>
    <w:p w14:paraId="6D9A2A15" w14:textId="77777777" w:rsidR="008A3CF0" w:rsidRDefault="008A3CF0" w:rsidP="008A3CF0">
      <w:pPr>
        <w:pStyle w:val="ParagraphStyle"/>
        <w:spacing w:line="315" w:lineRule="atLeast"/>
        <w:ind w:right="15"/>
        <w:jc w:val="both"/>
      </w:pPr>
    </w:p>
    <w:tbl>
      <w:tblPr>
        <w:tblW w:w="5083" w:type="pct"/>
        <w:tblInd w:w="-8" w:type="dxa"/>
        <w:tblLayout w:type="fixed"/>
        <w:tblCellMar>
          <w:top w:w="15" w:type="dxa"/>
          <w:left w:w="15" w:type="dxa"/>
          <w:bottom w:w="15" w:type="dxa"/>
          <w:right w:w="15" w:type="dxa"/>
        </w:tblCellMar>
        <w:tblLook w:val="0000" w:firstRow="0" w:lastRow="0" w:firstColumn="0" w:lastColumn="0" w:noHBand="0" w:noVBand="0"/>
      </w:tblPr>
      <w:tblGrid>
        <w:gridCol w:w="606"/>
        <w:gridCol w:w="605"/>
        <w:gridCol w:w="3184"/>
        <w:gridCol w:w="993"/>
        <w:gridCol w:w="850"/>
        <w:gridCol w:w="1134"/>
        <w:gridCol w:w="993"/>
        <w:gridCol w:w="1417"/>
      </w:tblGrid>
      <w:tr w:rsidR="008A3CF0" w14:paraId="0650D946" w14:textId="77777777" w:rsidTr="00294C7F">
        <w:tc>
          <w:tcPr>
            <w:tcW w:w="9782" w:type="dxa"/>
            <w:gridSpan w:val="8"/>
            <w:tcBorders>
              <w:top w:val="single" w:sz="6" w:space="0" w:color="000000"/>
              <w:left w:val="single" w:sz="6" w:space="0" w:color="000000"/>
              <w:bottom w:val="single" w:sz="6" w:space="0" w:color="000000"/>
              <w:right w:val="single" w:sz="6" w:space="0" w:color="000000"/>
            </w:tcBorders>
          </w:tcPr>
          <w:p w14:paraId="4E4D4B5C" w14:textId="77777777" w:rsidR="008A3CF0" w:rsidRDefault="008A3CF0">
            <w:pPr>
              <w:pStyle w:val="ParagraphStyle"/>
              <w:rPr>
                <w:sz w:val="20"/>
                <w:szCs w:val="20"/>
              </w:rPr>
            </w:pPr>
            <w:r>
              <w:rPr>
                <w:sz w:val="20"/>
                <w:szCs w:val="20"/>
              </w:rPr>
              <w:t>EFERSON LUCIANO FERREIRA DE ALMEIDA ME</w:t>
            </w:r>
          </w:p>
        </w:tc>
      </w:tr>
      <w:tr w:rsidR="00294C7F" w14:paraId="1A985449" w14:textId="77777777" w:rsidTr="00294C7F">
        <w:tc>
          <w:tcPr>
            <w:tcW w:w="606" w:type="dxa"/>
            <w:tcBorders>
              <w:top w:val="single" w:sz="6" w:space="0" w:color="000000"/>
              <w:left w:val="single" w:sz="6" w:space="0" w:color="000000"/>
              <w:bottom w:val="single" w:sz="6" w:space="0" w:color="000000"/>
              <w:right w:val="single" w:sz="6" w:space="0" w:color="000000"/>
            </w:tcBorders>
            <w:shd w:val="clear" w:color="auto" w:fill="C0C0C0"/>
          </w:tcPr>
          <w:p w14:paraId="66AC0587" w14:textId="77777777" w:rsidR="00294C7F" w:rsidRDefault="00294C7F">
            <w:pPr>
              <w:pStyle w:val="ParagraphStyle"/>
              <w:rPr>
                <w:sz w:val="20"/>
                <w:szCs w:val="20"/>
              </w:rPr>
            </w:pPr>
            <w:r>
              <w:rPr>
                <w:sz w:val="20"/>
                <w:szCs w:val="20"/>
              </w:rPr>
              <w:t>Lote</w:t>
            </w:r>
          </w:p>
        </w:tc>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705D0799" w14:textId="77777777" w:rsidR="00294C7F" w:rsidRDefault="00294C7F">
            <w:pPr>
              <w:pStyle w:val="ParagraphStyle"/>
              <w:rPr>
                <w:sz w:val="20"/>
                <w:szCs w:val="20"/>
              </w:rPr>
            </w:pPr>
            <w:r>
              <w:rPr>
                <w:sz w:val="20"/>
                <w:szCs w:val="20"/>
              </w:rPr>
              <w:t>Item</w:t>
            </w:r>
          </w:p>
        </w:tc>
        <w:tc>
          <w:tcPr>
            <w:tcW w:w="3184" w:type="dxa"/>
            <w:tcBorders>
              <w:top w:val="single" w:sz="6" w:space="0" w:color="000000"/>
              <w:left w:val="single" w:sz="6" w:space="0" w:color="000000"/>
              <w:bottom w:val="single" w:sz="6" w:space="0" w:color="000000"/>
              <w:right w:val="single" w:sz="6" w:space="0" w:color="000000"/>
            </w:tcBorders>
            <w:shd w:val="clear" w:color="auto" w:fill="C0C0C0"/>
          </w:tcPr>
          <w:p w14:paraId="3BF96694" w14:textId="77777777" w:rsidR="00294C7F" w:rsidRDefault="00294C7F">
            <w:pPr>
              <w:pStyle w:val="ParagraphStyle"/>
              <w:rPr>
                <w:sz w:val="20"/>
                <w:szCs w:val="20"/>
              </w:rPr>
            </w:pPr>
            <w:r>
              <w:rPr>
                <w:sz w:val="20"/>
                <w:szCs w:val="20"/>
              </w:rPr>
              <w:t>Produto/Serviço</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14:paraId="79014442" w14:textId="5109B06A" w:rsidR="00294C7F" w:rsidRDefault="00294C7F">
            <w:pPr>
              <w:pStyle w:val="ParagraphStyle"/>
              <w:rPr>
                <w:sz w:val="20"/>
                <w:szCs w:val="20"/>
              </w:rPr>
            </w:pPr>
            <w:r>
              <w:rPr>
                <w:sz w:val="20"/>
                <w:szCs w:val="20"/>
              </w:rPr>
              <w:t>Marca</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14:paraId="40A47E41" w14:textId="77777777" w:rsidR="00294C7F" w:rsidRDefault="00294C7F">
            <w:pPr>
              <w:pStyle w:val="ParagraphStyle"/>
              <w:rPr>
                <w:sz w:val="20"/>
                <w:szCs w:val="20"/>
              </w:rPr>
            </w:pPr>
            <w:r>
              <w:rPr>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018C5B35" w14:textId="77777777" w:rsidR="00294C7F" w:rsidRDefault="00294C7F">
            <w:pPr>
              <w:pStyle w:val="ParagraphStyle"/>
              <w:rPr>
                <w:sz w:val="20"/>
                <w:szCs w:val="20"/>
              </w:rPr>
            </w:pPr>
            <w:r>
              <w:rPr>
                <w:sz w:val="20"/>
                <w:szCs w:val="20"/>
              </w:rPr>
              <w:t>Quantidade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14:paraId="0093C0B2" w14:textId="77777777" w:rsidR="00294C7F" w:rsidRDefault="00294C7F">
            <w:pPr>
              <w:pStyle w:val="ParagraphStyle"/>
              <w:rPr>
                <w:sz w:val="20"/>
                <w:szCs w:val="20"/>
              </w:rPr>
            </w:pPr>
            <w:r>
              <w:rPr>
                <w:sz w:val="20"/>
                <w:szCs w:val="20"/>
              </w:rPr>
              <w:t>Preço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14:paraId="3F54283C" w14:textId="77777777" w:rsidR="00294C7F" w:rsidRDefault="00294C7F">
            <w:pPr>
              <w:pStyle w:val="ParagraphStyle"/>
              <w:rPr>
                <w:sz w:val="20"/>
                <w:szCs w:val="20"/>
              </w:rPr>
            </w:pPr>
            <w:r>
              <w:rPr>
                <w:sz w:val="20"/>
                <w:szCs w:val="20"/>
              </w:rPr>
              <w:t>Preço total</w:t>
            </w:r>
          </w:p>
        </w:tc>
      </w:tr>
      <w:tr w:rsidR="00294C7F" w14:paraId="580C53F8" w14:textId="77777777" w:rsidTr="00294C7F">
        <w:tc>
          <w:tcPr>
            <w:tcW w:w="606" w:type="dxa"/>
            <w:tcBorders>
              <w:top w:val="single" w:sz="6" w:space="0" w:color="000000"/>
              <w:left w:val="single" w:sz="6" w:space="0" w:color="000000"/>
              <w:bottom w:val="single" w:sz="6" w:space="0" w:color="000000"/>
              <w:right w:val="single" w:sz="6" w:space="0" w:color="000000"/>
            </w:tcBorders>
          </w:tcPr>
          <w:p w14:paraId="60E62E83" w14:textId="77777777" w:rsidR="00294C7F" w:rsidRDefault="00294C7F">
            <w:pPr>
              <w:pStyle w:val="ParagraphStyle"/>
              <w:rPr>
                <w:sz w:val="20"/>
                <w:szCs w:val="20"/>
              </w:rPr>
            </w:pPr>
            <w:r>
              <w:rPr>
                <w:sz w:val="20"/>
                <w:szCs w:val="20"/>
              </w:rPr>
              <w:t>1</w:t>
            </w:r>
          </w:p>
        </w:tc>
        <w:tc>
          <w:tcPr>
            <w:tcW w:w="605" w:type="dxa"/>
            <w:tcBorders>
              <w:top w:val="single" w:sz="6" w:space="0" w:color="000000"/>
              <w:left w:val="single" w:sz="6" w:space="0" w:color="000000"/>
              <w:bottom w:val="single" w:sz="6" w:space="0" w:color="000000"/>
              <w:right w:val="single" w:sz="6" w:space="0" w:color="000000"/>
            </w:tcBorders>
          </w:tcPr>
          <w:p w14:paraId="7993480E" w14:textId="77777777" w:rsidR="00294C7F" w:rsidRDefault="00294C7F">
            <w:pPr>
              <w:pStyle w:val="ParagraphStyle"/>
              <w:rPr>
                <w:sz w:val="20"/>
                <w:szCs w:val="20"/>
              </w:rPr>
            </w:pPr>
            <w:r>
              <w:rPr>
                <w:sz w:val="20"/>
                <w:szCs w:val="20"/>
              </w:rPr>
              <w:t>1</w:t>
            </w:r>
          </w:p>
        </w:tc>
        <w:tc>
          <w:tcPr>
            <w:tcW w:w="3184" w:type="dxa"/>
            <w:tcBorders>
              <w:top w:val="single" w:sz="6" w:space="0" w:color="000000"/>
              <w:left w:val="single" w:sz="6" w:space="0" w:color="000000"/>
              <w:bottom w:val="single" w:sz="6" w:space="0" w:color="000000"/>
              <w:right w:val="single" w:sz="6" w:space="0" w:color="000000"/>
            </w:tcBorders>
          </w:tcPr>
          <w:p w14:paraId="22403394" w14:textId="77777777" w:rsidR="00294C7F" w:rsidRDefault="00294C7F">
            <w:pPr>
              <w:pStyle w:val="ParagraphStyle"/>
              <w:rPr>
                <w:sz w:val="20"/>
                <w:szCs w:val="20"/>
              </w:rPr>
            </w:pPr>
            <w:r>
              <w:rPr>
                <w:sz w:val="20"/>
                <w:szCs w:val="20"/>
              </w:rPr>
              <w:t>CESTA BASICA  (QUANTIDADE – 01 / UND- KG )  FRANGO INTEIRO CONGELADO COM MIÚDOS, (CONTENDO PÉ, CABEÇA, PESCOÇO, FÍGADO E MOELA). SENDO TOLERADA A VARIAÇÃO DE ATÉ 8% NO PESO LIQUIDO DO PRODUTO DESCONGELADO EM RELAÇÃO AO PESO CONGELADO.  (PESO: 2,5 kg a 3 kg)</w:t>
            </w:r>
          </w:p>
          <w:p w14:paraId="14077D39" w14:textId="77777777" w:rsidR="00294C7F" w:rsidRDefault="00294C7F">
            <w:pPr>
              <w:pStyle w:val="ParagraphStyle"/>
              <w:rPr>
                <w:sz w:val="20"/>
                <w:szCs w:val="20"/>
              </w:rPr>
            </w:pPr>
          </w:p>
          <w:p w14:paraId="7E5BBFFB" w14:textId="77777777" w:rsidR="00294C7F" w:rsidRDefault="00294C7F">
            <w:pPr>
              <w:pStyle w:val="ParagraphStyle"/>
              <w:rPr>
                <w:sz w:val="20"/>
                <w:szCs w:val="20"/>
              </w:rPr>
            </w:pPr>
            <w:r>
              <w:rPr>
                <w:sz w:val="20"/>
                <w:szCs w:val="20"/>
              </w:rPr>
              <w:t>(QUANTIDADE – 01 UND) FARINHA DE TRIGO ESPECIAL: ENRIQUECIDA COM FERRO E ÁCIDO FÓLICO, SEM FERMENTO - EMBALAGENS DE 05 KG, DE PAPEL RESISTENTE, COM SOLDA REFORÇADA E ÍNTEGRA QUE CONTENHAM DATA DE FABRICAÇÃO E VALIDADE - PRODUTO COM NO MÍNIMO 06 MESES DE VALIDADE.</w:t>
            </w:r>
          </w:p>
          <w:p w14:paraId="20E0FCF1" w14:textId="77777777" w:rsidR="00294C7F" w:rsidRDefault="00294C7F">
            <w:pPr>
              <w:pStyle w:val="ParagraphStyle"/>
              <w:rPr>
                <w:sz w:val="20"/>
                <w:szCs w:val="20"/>
              </w:rPr>
            </w:pPr>
          </w:p>
          <w:p w14:paraId="72546DA8" w14:textId="77777777" w:rsidR="00294C7F" w:rsidRDefault="00294C7F">
            <w:pPr>
              <w:pStyle w:val="ParagraphStyle"/>
              <w:rPr>
                <w:sz w:val="20"/>
                <w:szCs w:val="20"/>
              </w:rPr>
            </w:pPr>
            <w:r>
              <w:rPr>
                <w:sz w:val="20"/>
                <w:szCs w:val="20"/>
              </w:rPr>
              <w:t xml:space="preserve">(QUANTIDADE – 01 UND) ARROZ AGULHA TIPO 1, POLIDO, CLASSE LONGO: EMBALAGEM PLÁSTICA DE 05 KG. RÓTULO DE ACORDO COM A LEGISLAÇÃO VIGENTE E COM A </w:t>
            </w:r>
            <w:r>
              <w:rPr>
                <w:sz w:val="20"/>
                <w:szCs w:val="20"/>
              </w:rPr>
              <w:lastRenderedPageBreak/>
              <w:t>ESPECIFICAÇÃO DE QUE NÃO PRECISA LAVAR NEM ESCOLHER, COM VALIDADE MÍNIMA DE 60 DIAS DE VENCIMENTO.</w:t>
            </w:r>
          </w:p>
          <w:p w14:paraId="2BFFCA82" w14:textId="77777777" w:rsidR="00294C7F" w:rsidRDefault="00294C7F">
            <w:pPr>
              <w:pStyle w:val="ParagraphStyle"/>
              <w:rPr>
                <w:sz w:val="20"/>
                <w:szCs w:val="20"/>
              </w:rPr>
            </w:pPr>
          </w:p>
          <w:p w14:paraId="0F08961A" w14:textId="77777777" w:rsidR="00294C7F" w:rsidRDefault="00294C7F">
            <w:pPr>
              <w:pStyle w:val="ParagraphStyle"/>
              <w:rPr>
                <w:sz w:val="20"/>
                <w:szCs w:val="20"/>
              </w:rPr>
            </w:pPr>
            <w:r>
              <w:rPr>
                <w:sz w:val="20"/>
                <w:szCs w:val="20"/>
              </w:rPr>
              <w:t>(QUANTIDADE – 01 UND) AÇUCAR CRISTAL BRANCO: EM EMBALAGEM PLÁSTICA DE 05 KG: PRODUTO COM NO MÍNIMO 06 MESES DE VALIDADE.</w:t>
            </w:r>
          </w:p>
          <w:p w14:paraId="577311C0" w14:textId="77777777" w:rsidR="00294C7F" w:rsidRDefault="00294C7F">
            <w:pPr>
              <w:pStyle w:val="ParagraphStyle"/>
              <w:rPr>
                <w:sz w:val="20"/>
                <w:szCs w:val="20"/>
              </w:rPr>
            </w:pPr>
          </w:p>
          <w:p w14:paraId="747CD654" w14:textId="77777777" w:rsidR="00294C7F" w:rsidRDefault="00294C7F">
            <w:pPr>
              <w:pStyle w:val="ParagraphStyle"/>
              <w:rPr>
                <w:sz w:val="20"/>
                <w:szCs w:val="20"/>
              </w:rPr>
            </w:pPr>
            <w:r>
              <w:rPr>
                <w:sz w:val="20"/>
                <w:szCs w:val="20"/>
              </w:rPr>
              <w:t>(QUANTIDADE – 02 UND)  FEIJÃO PRETO TIPO 1, NOVO, MAQUINADO, EMBALAGEM PLÁSTICA DE 01 KG: RÓTULO DE ACORDO COM A LEGISLAÇÃO VIGENTE, COM VALIDADE MÍNIMA DE 60 DIAS DE VENCIMENTO.</w:t>
            </w:r>
          </w:p>
          <w:p w14:paraId="74373DB6" w14:textId="77777777" w:rsidR="00294C7F" w:rsidRDefault="00294C7F">
            <w:pPr>
              <w:pStyle w:val="ParagraphStyle"/>
              <w:rPr>
                <w:sz w:val="20"/>
                <w:szCs w:val="20"/>
              </w:rPr>
            </w:pPr>
          </w:p>
          <w:p w14:paraId="06477039" w14:textId="77777777" w:rsidR="00294C7F" w:rsidRDefault="00294C7F">
            <w:pPr>
              <w:pStyle w:val="ParagraphStyle"/>
              <w:rPr>
                <w:sz w:val="20"/>
                <w:szCs w:val="20"/>
              </w:rPr>
            </w:pPr>
            <w:r>
              <w:rPr>
                <w:sz w:val="20"/>
                <w:szCs w:val="20"/>
              </w:rPr>
              <w:t>(QUANTIDADE – 02 UND) ÓLEO DE SOJA- GARRAFA PET CONTENDO 900ML SEM AMASSOS, VAZAMENTO E COM VALIDADE MÍNIMA DE 60 DIAS DE VENCIMENTO.</w:t>
            </w:r>
          </w:p>
          <w:p w14:paraId="7DA8ECFB" w14:textId="77777777" w:rsidR="00294C7F" w:rsidRDefault="00294C7F">
            <w:pPr>
              <w:pStyle w:val="ParagraphStyle"/>
              <w:rPr>
                <w:sz w:val="20"/>
                <w:szCs w:val="20"/>
              </w:rPr>
            </w:pPr>
          </w:p>
          <w:p w14:paraId="549854D0" w14:textId="77777777" w:rsidR="00294C7F" w:rsidRDefault="00294C7F">
            <w:pPr>
              <w:pStyle w:val="ParagraphStyle"/>
              <w:rPr>
                <w:sz w:val="20"/>
                <w:szCs w:val="20"/>
              </w:rPr>
            </w:pPr>
            <w:r>
              <w:rPr>
                <w:sz w:val="20"/>
                <w:szCs w:val="20"/>
              </w:rPr>
              <w:t>(QUANTIDADE – 01 UND) - SAL REFINADO IODADO, EMBALAGEM DE 1KG: COM VALIDADE MÍNIMA DE 60 DIAS DE VENCIMENTO.</w:t>
            </w:r>
          </w:p>
          <w:p w14:paraId="72FAA4AC" w14:textId="77777777" w:rsidR="00294C7F" w:rsidRDefault="00294C7F">
            <w:pPr>
              <w:pStyle w:val="ParagraphStyle"/>
              <w:rPr>
                <w:sz w:val="20"/>
                <w:szCs w:val="20"/>
              </w:rPr>
            </w:pPr>
          </w:p>
          <w:p w14:paraId="148C5705" w14:textId="77777777" w:rsidR="00294C7F" w:rsidRDefault="00294C7F">
            <w:pPr>
              <w:pStyle w:val="ParagraphStyle"/>
              <w:rPr>
                <w:sz w:val="20"/>
                <w:szCs w:val="20"/>
              </w:rPr>
            </w:pPr>
            <w:r>
              <w:rPr>
                <w:sz w:val="20"/>
                <w:szCs w:val="20"/>
              </w:rPr>
              <w:t>(QUANTIDADE – 01 UND) MASSA COM OVOS, "PARAFUSO" OU "ESPAGUETE": PACOTES DE 500G CONTENDO ESPECIFICAÇÃO NA EMBALAGEM REFERENTE ÁS INFORMAÇÕES NA EMBALAGEM REFERENTE ÁS INFORMAÇÕES NUTRICIONAIS.</w:t>
            </w:r>
          </w:p>
          <w:p w14:paraId="66F30A18" w14:textId="77777777" w:rsidR="00294C7F" w:rsidRDefault="00294C7F">
            <w:pPr>
              <w:pStyle w:val="ParagraphStyle"/>
              <w:rPr>
                <w:sz w:val="20"/>
                <w:szCs w:val="20"/>
              </w:rPr>
            </w:pPr>
          </w:p>
          <w:p w14:paraId="14D72C2A" w14:textId="77777777" w:rsidR="00294C7F" w:rsidRDefault="00294C7F">
            <w:pPr>
              <w:pStyle w:val="ParagraphStyle"/>
              <w:rPr>
                <w:sz w:val="20"/>
                <w:szCs w:val="20"/>
              </w:rPr>
            </w:pPr>
            <w:r>
              <w:rPr>
                <w:sz w:val="20"/>
                <w:szCs w:val="20"/>
              </w:rPr>
              <w:t>(QUANTIDADE – 02 UND) FARINHA DE MILHO 1 KG COM VALIDADE MÍNIMA DE 60 DIAS DE VENCIMENTO.</w:t>
            </w:r>
          </w:p>
          <w:p w14:paraId="1DC5FAE3" w14:textId="77777777" w:rsidR="00294C7F" w:rsidRDefault="00294C7F">
            <w:pPr>
              <w:pStyle w:val="ParagraphStyle"/>
              <w:rPr>
                <w:sz w:val="20"/>
                <w:szCs w:val="20"/>
              </w:rPr>
            </w:pPr>
          </w:p>
          <w:p w14:paraId="4F368FB6" w14:textId="77777777" w:rsidR="00294C7F" w:rsidRDefault="00294C7F">
            <w:pPr>
              <w:pStyle w:val="ParagraphStyle"/>
              <w:rPr>
                <w:sz w:val="20"/>
                <w:szCs w:val="20"/>
              </w:rPr>
            </w:pPr>
            <w:r>
              <w:rPr>
                <w:sz w:val="20"/>
                <w:szCs w:val="20"/>
              </w:rPr>
              <w:t>(QUANTIDADE – 01 UND) BISCOITO TIPO ÁGUA E SAL BISCOITO SALGADO TIPO "CREAM CRACKERS" COM EMBALAGEM DUPLA PROTEÇÃO OU PROTETORES INTERNOS MÍNIMO DE 360</w:t>
            </w:r>
          </w:p>
          <w:p w14:paraId="7B340A43" w14:textId="77777777" w:rsidR="00294C7F" w:rsidRDefault="00294C7F">
            <w:pPr>
              <w:pStyle w:val="ParagraphStyle"/>
              <w:rPr>
                <w:sz w:val="20"/>
                <w:szCs w:val="20"/>
              </w:rPr>
            </w:pPr>
          </w:p>
          <w:p w14:paraId="167AA1AE" w14:textId="77777777" w:rsidR="00294C7F" w:rsidRDefault="00294C7F">
            <w:pPr>
              <w:pStyle w:val="ParagraphStyle"/>
              <w:rPr>
                <w:sz w:val="20"/>
                <w:szCs w:val="20"/>
              </w:rPr>
            </w:pPr>
            <w:r>
              <w:rPr>
                <w:sz w:val="20"/>
                <w:szCs w:val="20"/>
              </w:rPr>
              <w:t>(QUANTIDADE – 01 UND) CHÁ MATE TOSTADO COM NO MÍNIMO 24G, CONTENDO 15 (QUINZE) SACHÊS ENVELOPADOS INDIVIDUALMENTE. SABOR CHÁ ERVA MATE TOSTADA. O PRAZO DE VALIDADE, QUE DEVE ESTAR EXPRESSO CLARAMENTE NA EMBALAGEM DO PRODUTO, DEVERÁ SER DE, NO MÍNIMO, 01 (UM) ANO A CONTAR DE ENTREGA.</w:t>
            </w:r>
          </w:p>
          <w:p w14:paraId="79995511" w14:textId="77777777" w:rsidR="00294C7F" w:rsidRDefault="00294C7F">
            <w:pPr>
              <w:pStyle w:val="ParagraphStyle"/>
              <w:rPr>
                <w:sz w:val="20"/>
                <w:szCs w:val="20"/>
              </w:rPr>
            </w:pPr>
          </w:p>
          <w:p w14:paraId="0A616A9C" w14:textId="77777777" w:rsidR="00294C7F" w:rsidRDefault="00294C7F">
            <w:pPr>
              <w:pStyle w:val="ParagraphStyle"/>
              <w:rPr>
                <w:sz w:val="20"/>
                <w:szCs w:val="20"/>
              </w:rPr>
            </w:pPr>
            <w:r>
              <w:rPr>
                <w:sz w:val="20"/>
                <w:szCs w:val="20"/>
              </w:rPr>
              <w:t>(QUANTIDADE – 01 UND) SABÃO EM BARRA, ASPECTO FÍSICO SÓLIDO, NEUTRO, GLICERINADO. PACOTE COM 05 BARRAS DE 200G CADA.</w:t>
            </w:r>
          </w:p>
          <w:p w14:paraId="564398D8" w14:textId="77777777" w:rsidR="00294C7F" w:rsidRDefault="00294C7F">
            <w:pPr>
              <w:pStyle w:val="ParagraphStyle"/>
              <w:rPr>
                <w:sz w:val="20"/>
                <w:szCs w:val="20"/>
              </w:rPr>
            </w:pPr>
          </w:p>
          <w:p w14:paraId="7A4B7CD1" w14:textId="77777777" w:rsidR="00294C7F" w:rsidRDefault="00294C7F">
            <w:pPr>
              <w:pStyle w:val="ParagraphStyle"/>
              <w:rPr>
                <w:sz w:val="20"/>
                <w:szCs w:val="20"/>
              </w:rPr>
            </w:pPr>
            <w:r>
              <w:rPr>
                <w:sz w:val="20"/>
                <w:szCs w:val="20"/>
              </w:rPr>
              <w:t>(QUANTIDADE – 01UND)  LEITE EM PÓ INTEGRAL INSTANTÂNEO PACOTE 400G: EMBALAGENS ÍNTEGRAS, QUE CONTENHAM DATA DE VALIDADE DE NO MÍNIMO DE 60 DIAS.</w:t>
            </w:r>
          </w:p>
          <w:p w14:paraId="3D0062C6" w14:textId="77777777" w:rsidR="00294C7F" w:rsidRDefault="00294C7F">
            <w:pPr>
              <w:pStyle w:val="ParagraphStyle"/>
              <w:rPr>
                <w:sz w:val="20"/>
                <w:szCs w:val="20"/>
              </w:rPr>
            </w:pPr>
          </w:p>
          <w:p w14:paraId="52DA21B7" w14:textId="77777777" w:rsidR="00294C7F" w:rsidRDefault="00294C7F">
            <w:pPr>
              <w:pStyle w:val="ParagraphStyle"/>
              <w:rPr>
                <w:sz w:val="20"/>
                <w:szCs w:val="20"/>
              </w:rPr>
            </w:pPr>
            <w:r>
              <w:rPr>
                <w:sz w:val="20"/>
                <w:szCs w:val="20"/>
              </w:rPr>
              <w:t>(QUANTIDADE – 01UND)  CAFÉ TORRADO E MOÍDO, TIPO TRADICIONAL, EMBALAGEM DE 500 G CADA- COM VALIDADE MÍNIMA DE 60 DIAS DE VENCIMENTO.</w:t>
            </w:r>
          </w:p>
          <w:p w14:paraId="154C56E1" w14:textId="77777777" w:rsidR="00294C7F" w:rsidRDefault="00294C7F">
            <w:pPr>
              <w:pStyle w:val="ParagraphStyle"/>
              <w:rPr>
                <w:sz w:val="20"/>
                <w:szCs w:val="20"/>
              </w:rPr>
            </w:pPr>
          </w:p>
          <w:p w14:paraId="2CADB0B5" w14:textId="77777777" w:rsidR="00294C7F" w:rsidRDefault="00294C7F">
            <w:pPr>
              <w:pStyle w:val="ParagraphStyle"/>
              <w:rPr>
                <w:sz w:val="20"/>
                <w:szCs w:val="20"/>
              </w:rPr>
            </w:pPr>
            <w:r>
              <w:rPr>
                <w:sz w:val="20"/>
                <w:szCs w:val="20"/>
              </w:rPr>
              <w:t xml:space="preserve">(QUANTIDADE – 01 UND)  DOCE DE FRUTAS - SABORES: MORANGO, UVA, PÊSSEGO, BANANA, MAÇÃ OU ABÓBORA. EMBALAGEM: POTE PLÁSTICO EM POLIETILENO, TRANSPARENTE, ATÓXICO, ÍNTEGRO, COM TAMPA E LACRE DE PROTEÇÃO, CONTENDO 400G, COM VALIDADE MÍNIMA DE 60 DIAS DE VENCIMENTO. </w:t>
            </w:r>
          </w:p>
        </w:tc>
        <w:tc>
          <w:tcPr>
            <w:tcW w:w="993" w:type="dxa"/>
            <w:tcBorders>
              <w:top w:val="single" w:sz="6" w:space="0" w:color="000000"/>
              <w:left w:val="single" w:sz="6" w:space="0" w:color="000000"/>
              <w:bottom w:val="single" w:sz="6" w:space="0" w:color="000000"/>
              <w:right w:val="single" w:sz="6" w:space="0" w:color="000000"/>
            </w:tcBorders>
          </w:tcPr>
          <w:p w14:paraId="06A66121" w14:textId="1ACCE808" w:rsidR="00294C7F" w:rsidRDefault="00294C7F">
            <w:pPr>
              <w:pStyle w:val="ParagraphStyle"/>
              <w:rPr>
                <w:sz w:val="20"/>
                <w:szCs w:val="20"/>
              </w:rPr>
            </w:pPr>
            <w:r>
              <w:rPr>
                <w:sz w:val="20"/>
                <w:szCs w:val="20"/>
              </w:rPr>
              <w:lastRenderedPageBreak/>
              <w:t>CESTA BASICA</w:t>
            </w:r>
          </w:p>
        </w:tc>
        <w:tc>
          <w:tcPr>
            <w:tcW w:w="850" w:type="dxa"/>
            <w:tcBorders>
              <w:top w:val="single" w:sz="6" w:space="0" w:color="000000"/>
              <w:left w:val="single" w:sz="6" w:space="0" w:color="000000"/>
              <w:bottom w:val="single" w:sz="6" w:space="0" w:color="000000"/>
              <w:right w:val="single" w:sz="6" w:space="0" w:color="000000"/>
            </w:tcBorders>
          </w:tcPr>
          <w:p w14:paraId="37E8D5F4" w14:textId="77777777" w:rsidR="00294C7F" w:rsidRDefault="00294C7F">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14:paraId="7A64B67F" w14:textId="77777777" w:rsidR="00294C7F" w:rsidRDefault="00294C7F">
            <w:pPr>
              <w:pStyle w:val="ParagraphStyle"/>
              <w:rPr>
                <w:sz w:val="20"/>
                <w:szCs w:val="20"/>
              </w:rPr>
            </w:pPr>
            <w:r>
              <w:rPr>
                <w:sz w:val="20"/>
                <w:szCs w:val="20"/>
              </w:rPr>
              <w:t>1.000,00</w:t>
            </w:r>
          </w:p>
        </w:tc>
        <w:tc>
          <w:tcPr>
            <w:tcW w:w="993" w:type="dxa"/>
            <w:tcBorders>
              <w:top w:val="single" w:sz="6" w:space="0" w:color="000000"/>
              <w:left w:val="single" w:sz="6" w:space="0" w:color="000000"/>
              <w:bottom w:val="single" w:sz="6" w:space="0" w:color="000000"/>
              <w:right w:val="single" w:sz="6" w:space="0" w:color="000000"/>
            </w:tcBorders>
          </w:tcPr>
          <w:p w14:paraId="04BA2392" w14:textId="77777777" w:rsidR="00294C7F" w:rsidRDefault="00294C7F">
            <w:pPr>
              <w:pStyle w:val="ParagraphStyle"/>
              <w:rPr>
                <w:sz w:val="20"/>
                <w:szCs w:val="20"/>
              </w:rPr>
            </w:pPr>
            <w:r>
              <w:rPr>
                <w:sz w:val="20"/>
                <w:szCs w:val="20"/>
              </w:rPr>
              <w:t>210,00</w:t>
            </w:r>
          </w:p>
        </w:tc>
        <w:tc>
          <w:tcPr>
            <w:tcW w:w="1417" w:type="dxa"/>
            <w:tcBorders>
              <w:top w:val="single" w:sz="6" w:space="0" w:color="000000"/>
              <w:left w:val="single" w:sz="6" w:space="0" w:color="000000"/>
              <w:bottom w:val="single" w:sz="6" w:space="0" w:color="000000"/>
              <w:right w:val="single" w:sz="6" w:space="0" w:color="000000"/>
            </w:tcBorders>
          </w:tcPr>
          <w:p w14:paraId="73F34E36" w14:textId="77777777" w:rsidR="00294C7F" w:rsidRDefault="00294C7F">
            <w:pPr>
              <w:pStyle w:val="ParagraphStyle"/>
              <w:rPr>
                <w:sz w:val="20"/>
                <w:szCs w:val="20"/>
              </w:rPr>
            </w:pPr>
            <w:r>
              <w:rPr>
                <w:sz w:val="20"/>
                <w:szCs w:val="20"/>
              </w:rPr>
              <w:t>210.000,00</w:t>
            </w:r>
          </w:p>
        </w:tc>
      </w:tr>
      <w:tr w:rsidR="008A3CF0" w14:paraId="503E3037" w14:textId="77777777" w:rsidTr="00294C7F">
        <w:tc>
          <w:tcPr>
            <w:tcW w:w="8365" w:type="dxa"/>
            <w:gridSpan w:val="7"/>
            <w:tcBorders>
              <w:top w:val="single" w:sz="6" w:space="0" w:color="000000"/>
              <w:left w:val="single" w:sz="6" w:space="0" w:color="000000"/>
              <w:bottom w:val="single" w:sz="6" w:space="0" w:color="000000"/>
              <w:right w:val="single" w:sz="6" w:space="0" w:color="000000"/>
            </w:tcBorders>
          </w:tcPr>
          <w:p w14:paraId="6BFE2FBA" w14:textId="77777777" w:rsidR="008A3CF0" w:rsidRDefault="008A3CF0">
            <w:pPr>
              <w:pStyle w:val="ParagraphStyle"/>
              <w:rPr>
                <w:sz w:val="20"/>
                <w:szCs w:val="20"/>
              </w:rPr>
            </w:pPr>
          </w:p>
          <w:p w14:paraId="1179DC39" w14:textId="77777777" w:rsidR="008A3CF0" w:rsidRDefault="008A3CF0">
            <w:pPr>
              <w:pStyle w:val="ParagraphStyle"/>
              <w:rPr>
                <w:sz w:val="20"/>
                <w:szCs w:val="20"/>
              </w:rPr>
            </w:pPr>
            <w:r>
              <w:rPr>
                <w:sz w:val="20"/>
                <w:szCs w:val="20"/>
              </w:rPr>
              <w:t>TOTAL</w:t>
            </w:r>
          </w:p>
        </w:tc>
        <w:tc>
          <w:tcPr>
            <w:tcW w:w="1417" w:type="dxa"/>
            <w:tcBorders>
              <w:top w:val="single" w:sz="6" w:space="0" w:color="000000"/>
              <w:left w:val="single" w:sz="6" w:space="0" w:color="000000"/>
              <w:bottom w:val="single" w:sz="6" w:space="0" w:color="000000"/>
              <w:right w:val="single" w:sz="6" w:space="0" w:color="000000"/>
            </w:tcBorders>
          </w:tcPr>
          <w:p w14:paraId="0B022EAF" w14:textId="77777777" w:rsidR="008A3CF0" w:rsidRDefault="008A3CF0">
            <w:pPr>
              <w:pStyle w:val="ParagraphStyle"/>
              <w:rPr>
                <w:sz w:val="20"/>
                <w:szCs w:val="20"/>
              </w:rPr>
            </w:pPr>
          </w:p>
          <w:p w14:paraId="6DC596FC" w14:textId="52B013E7" w:rsidR="008A3CF0" w:rsidRDefault="008A3CF0">
            <w:pPr>
              <w:pStyle w:val="ParagraphStyle"/>
              <w:rPr>
                <w:sz w:val="20"/>
                <w:szCs w:val="20"/>
              </w:rPr>
            </w:pPr>
            <w:r>
              <w:rPr>
                <w:sz w:val="20"/>
                <w:szCs w:val="20"/>
                <w:lang w:val="pt-BR"/>
              </w:rPr>
              <w:t>R$</w:t>
            </w:r>
            <w:r>
              <w:rPr>
                <w:sz w:val="20"/>
                <w:szCs w:val="20"/>
              </w:rPr>
              <w:t>210.000,00</w:t>
            </w:r>
          </w:p>
        </w:tc>
      </w:tr>
    </w:tbl>
    <w:p w14:paraId="26879ECC" w14:textId="77777777" w:rsidR="008A3CF0" w:rsidRDefault="008A3CF0" w:rsidP="008A3CF0">
      <w:pPr>
        <w:pStyle w:val="ParagraphStyle"/>
        <w:spacing w:after="195" w:line="315" w:lineRule="atLeast"/>
        <w:jc w:val="both"/>
        <w:rPr>
          <w:b/>
          <w:bCs/>
        </w:rPr>
      </w:pPr>
    </w:p>
    <w:p w14:paraId="3BE3B04E" w14:textId="77777777" w:rsidR="008A3CF0" w:rsidRDefault="008A3CF0" w:rsidP="008A3CF0">
      <w:pPr>
        <w:pStyle w:val="ParagraphStyle"/>
        <w:spacing w:after="195" w:line="276" w:lineRule="auto"/>
        <w:jc w:val="both"/>
        <w:rPr>
          <w:b/>
          <w:bCs/>
        </w:rPr>
      </w:pPr>
      <w:r>
        <w:rPr>
          <w:sz w:val="22"/>
          <w:szCs w:val="22"/>
        </w:rP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w:t>
      </w:r>
      <w:r>
        <w:rPr>
          <w:sz w:val="22"/>
          <w:szCs w:val="22"/>
        </w:rPr>
        <w:lastRenderedPageBreak/>
        <w:t xml:space="preserve">valores estão compatíveis com os preços referenciais integrantes do procedimento licitatório. Perfazendo assim um total de </w:t>
      </w:r>
      <w:r>
        <w:rPr>
          <w:b/>
          <w:bCs/>
        </w:rPr>
        <w:t>VALOR GLOBAL DOS ITENS POR LOTES R$210.000,00 (Duzentos e Dez Mil Reais</w:t>
      </w:r>
    </w:p>
    <w:p w14:paraId="28EF8305" w14:textId="77777777" w:rsidR="008A3CF0" w:rsidRDefault="008A3CF0" w:rsidP="008A3CF0">
      <w:pPr>
        <w:pStyle w:val="ParagraphStyle"/>
        <w:spacing w:after="195" w:line="315" w:lineRule="atLeast"/>
        <w:jc w:val="both"/>
        <w:rPr>
          <w:b/>
          <w:bCs/>
        </w:rPr>
      </w:pPr>
    </w:p>
    <w:p w14:paraId="078212C3" w14:textId="77777777" w:rsidR="008A3CF0" w:rsidRDefault="008A3CF0" w:rsidP="008A3CF0">
      <w:pPr>
        <w:pStyle w:val="ParagraphStyle"/>
        <w:spacing w:line="360" w:lineRule="auto"/>
        <w:jc w:val="both"/>
      </w:pPr>
    </w:p>
    <w:p w14:paraId="2416824E" w14:textId="77777777" w:rsidR="008A3CF0" w:rsidRDefault="008A3CF0" w:rsidP="008A3CF0">
      <w:pPr>
        <w:pStyle w:val="ParagraphStyle"/>
        <w:spacing w:line="360" w:lineRule="auto"/>
        <w:ind w:left="-705"/>
        <w:jc w:val="both"/>
      </w:pPr>
      <w:r>
        <w:t>Dê-se a publicação devida.</w:t>
      </w:r>
    </w:p>
    <w:p w14:paraId="0E91BE69" w14:textId="77777777" w:rsidR="008A3CF0" w:rsidRDefault="008A3CF0" w:rsidP="008A3CF0">
      <w:pPr>
        <w:pStyle w:val="ParagraphStyle"/>
        <w:spacing w:line="360" w:lineRule="auto"/>
        <w:jc w:val="right"/>
      </w:pPr>
    </w:p>
    <w:p w14:paraId="08426DFB" w14:textId="77777777" w:rsidR="008A3CF0" w:rsidRDefault="008A3CF0" w:rsidP="008A3CF0">
      <w:pPr>
        <w:pStyle w:val="ParagraphStyle"/>
        <w:spacing w:line="360" w:lineRule="auto"/>
        <w:ind w:left="-705"/>
      </w:pPr>
      <w:r>
        <w:t>Palmital-PR, 03/05/2022.</w:t>
      </w:r>
    </w:p>
    <w:p w14:paraId="7781F39F" w14:textId="77777777" w:rsidR="008A3CF0" w:rsidRDefault="008A3CF0" w:rsidP="008A3CF0">
      <w:pPr>
        <w:pStyle w:val="ParagraphStyle"/>
        <w:spacing w:line="360" w:lineRule="auto"/>
        <w:rPr>
          <w:b/>
          <w:bCs/>
        </w:rPr>
      </w:pPr>
    </w:p>
    <w:p w14:paraId="4F6C18DE" w14:textId="77777777" w:rsidR="008A3CF0" w:rsidRDefault="008A3CF0" w:rsidP="008A3CF0">
      <w:pPr>
        <w:pStyle w:val="ParagraphStyle"/>
        <w:spacing w:line="360" w:lineRule="auto"/>
        <w:jc w:val="center"/>
        <w:rPr>
          <w:b/>
          <w:bCs/>
        </w:rPr>
      </w:pPr>
      <w:r>
        <w:rPr>
          <w:b/>
          <w:bCs/>
        </w:rPr>
        <w:t>VALDENEI DE SOUZA</w:t>
      </w:r>
    </w:p>
    <w:p w14:paraId="0102CB1A" w14:textId="77777777" w:rsidR="008A3CF0" w:rsidRDefault="008A3CF0" w:rsidP="008A3CF0">
      <w:pPr>
        <w:pStyle w:val="ParagraphStyle"/>
        <w:spacing w:line="360" w:lineRule="auto"/>
        <w:jc w:val="center"/>
        <w:rPr>
          <w:b/>
          <w:bCs/>
        </w:rPr>
      </w:pPr>
      <w:r>
        <w:rPr>
          <w:b/>
          <w:bCs/>
        </w:rPr>
        <w:t>Prefeito Municipal</w:t>
      </w:r>
    </w:p>
    <w:p w14:paraId="72A0187A" w14:textId="77777777" w:rsidR="002676F8" w:rsidRDefault="002676F8"/>
    <w:sectPr w:rsidR="002676F8" w:rsidSect="00600ECC">
      <w:headerReference w:type="default" r:id="rId6"/>
      <w:footerReference w:type="default" r:id="rId7"/>
      <w:pgSz w:w="11906" w:h="16838"/>
      <w:pgMar w:top="0" w:right="1134" w:bottom="283" w:left="1134"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11B9" w14:textId="77777777" w:rsidR="00294C7F" w:rsidRDefault="00294C7F" w:rsidP="00294C7F">
      <w:pPr>
        <w:spacing w:after="0" w:line="240" w:lineRule="auto"/>
      </w:pPr>
      <w:r>
        <w:separator/>
      </w:r>
    </w:p>
  </w:endnote>
  <w:endnote w:type="continuationSeparator" w:id="0">
    <w:p w14:paraId="6C0B5545" w14:textId="77777777" w:rsidR="00294C7F" w:rsidRDefault="00294C7F" w:rsidP="00294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34FF7" w14:textId="2B17A772" w:rsidR="00294C7F" w:rsidRPr="00EB2FE5" w:rsidRDefault="00294C7F" w:rsidP="00294C7F">
    <w:pPr>
      <w:tabs>
        <w:tab w:val="center" w:pos="4252"/>
        <w:tab w:val="right" w:pos="8504"/>
      </w:tabs>
      <w:spacing w:line="240" w:lineRule="auto"/>
      <w:jc w:val="center"/>
      <w:rPr>
        <w:rFonts w:ascii="Arial" w:hAnsi="Arial" w:cs="Arial"/>
        <w:b/>
        <w:color w:val="103826"/>
      </w:rPr>
    </w:pPr>
    <w:r w:rsidRPr="00EB2FE5">
      <w:rPr>
        <w:rFonts w:ascii="Arial" w:hAnsi="Arial" w:cs="Arial"/>
        <w:b/>
        <w:color w:val="103826"/>
      </w:rPr>
      <w:t xml:space="preserve">Rua Moisés </w:t>
    </w:r>
    <w:proofErr w:type="spellStart"/>
    <w:r w:rsidRPr="00EB2FE5">
      <w:rPr>
        <w:rFonts w:ascii="Arial" w:hAnsi="Arial" w:cs="Arial"/>
        <w:b/>
        <w:color w:val="103826"/>
      </w:rPr>
      <w:t>Lupion</w:t>
    </w:r>
    <w:proofErr w:type="spellEnd"/>
    <w:r w:rsidRPr="00EB2FE5">
      <w:rPr>
        <w:rFonts w:ascii="Arial" w:hAnsi="Arial" w:cs="Arial"/>
        <w:b/>
        <w:color w:val="103826"/>
      </w:rPr>
      <w:t>, 1001 – Centro – CEP 85270-000 – Palmital – PR</w:t>
    </w:r>
  </w:p>
  <w:p w14:paraId="52BFA925" w14:textId="77777777" w:rsidR="00294C7F" w:rsidRPr="00EB2FE5" w:rsidRDefault="00294C7F" w:rsidP="00294C7F">
    <w:pPr>
      <w:pStyle w:val="Rodap"/>
      <w:jc w:val="center"/>
      <w:rPr>
        <w:color w:val="103826"/>
      </w:rPr>
    </w:pPr>
    <w:r w:rsidRPr="00EB2FE5">
      <w:rPr>
        <w:rFonts w:ascii="Arial" w:hAnsi="Arial" w:cs="Arial"/>
        <w:b/>
        <w:color w:val="103826"/>
      </w:rPr>
      <w:t>Fone Fax: (42) 3657-1222</w:t>
    </w:r>
  </w:p>
  <w:p w14:paraId="1E85DC66" w14:textId="53CAEDF5" w:rsidR="00294C7F" w:rsidRDefault="00294C7F">
    <w:pPr>
      <w:pStyle w:val="Rodap"/>
    </w:pPr>
  </w:p>
  <w:p w14:paraId="21D7B438" w14:textId="77777777" w:rsidR="00294C7F" w:rsidRDefault="00294C7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0BA6B" w14:textId="77777777" w:rsidR="00294C7F" w:rsidRDefault="00294C7F" w:rsidP="00294C7F">
      <w:pPr>
        <w:spacing w:after="0" w:line="240" w:lineRule="auto"/>
      </w:pPr>
      <w:r>
        <w:separator/>
      </w:r>
    </w:p>
  </w:footnote>
  <w:footnote w:type="continuationSeparator" w:id="0">
    <w:p w14:paraId="06ED9FB1" w14:textId="77777777" w:rsidR="00294C7F" w:rsidRDefault="00294C7F" w:rsidP="00294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9ED91" w14:textId="4940E682" w:rsidR="00600ECC" w:rsidRDefault="00600ECC">
    <w:pPr>
      <w:pStyle w:val="Cabealho"/>
    </w:pPr>
    <w:r>
      <w:rPr>
        <w:b/>
        <w:bCs/>
        <w:noProof/>
        <w:sz w:val="36"/>
        <w:szCs w:val="36"/>
        <w:u w:val="single"/>
      </w:rPr>
      <w:drawing>
        <wp:inline distT="0" distB="0" distL="0" distR="0" wp14:anchorId="6DD78303" wp14:editId="7FC9FB27">
          <wp:extent cx="5762625" cy="1076325"/>
          <wp:effectExtent l="0" t="0" r="9525" b="952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76325"/>
                  </a:xfrm>
                  <a:prstGeom prst="rect">
                    <a:avLst/>
                  </a:prstGeom>
                  <a:noFill/>
                  <a:ln>
                    <a:noFill/>
                  </a:ln>
                </pic:spPr>
              </pic:pic>
            </a:graphicData>
          </a:graphic>
        </wp:inline>
      </w:drawing>
    </w:r>
  </w:p>
  <w:p w14:paraId="1FA8F4D2" w14:textId="77777777" w:rsidR="00294C7F" w:rsidRDefault="00294C7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CF0"/>
    <w:rsid w:val="002676F8"/>
    <w:rsid w:val="00294C7F"/>
    <w:rsid w:val="0038415E"/>
    <w:rsid w:val="00600ECC"/>
    <w:rsid w:val="008A3CF0"/>
    <w:rsid w:val="00E749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35859"/>
  <w15:chartTrackingRefBased/>
  <w15:docId w15:val="{DC45B93A-BF82-42BD-A119-4164BA21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A3CF0"/>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294C7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94C7F"/>
  </w:style>
  <w:style w:type="paragraph" w:styleId="Rodap">
    <w:name w:val="footer"/>
    <w:basedOn w:val="Normal"/>
    <w:link w:val="RodapChar"/>
    <w:uiPriority w:val="99"/>
    <w:unhideWhenUsed/>
    <w:rsid w:val="00294C7F"/>
    <w:pPr>
      <w:tabs>
        <w:tab w:val="center" w:pos="4252"/>
        <w:tab w:val="right" w:pos="8504"/>
      </w:tabs>
      <w:spacing w:after="0" w:line="240" w:lineRule="auto"/>
    </w:pPr>
  </w:style>
  <w:style w:type="character" w:customStyle="1" w:styleId="RodapChar">
    <w:name w:val="Rodapé Char"/>
    <w:basedOn w:val="Fontepargpadro"/>
    <w:link w:val="Rodap"/>
    <w:uiPriority w:val="99"/>
    <w:rsid w:val="00294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633</Words>
  <Characters>3423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3</cp:revision>
  <cp:lastPrinted>2022-05-03T16:55:00Z</cp:lastPrinted>
  <dcterms:created xsi:type="dcterms:W3CDTF">2022-05-03T16:45:00Z</dcterms:created>
  <dcterms:modified xsi:type="dcterms:W3CDTF">2022-05-03T18:25:00Z</dcterms:modified>
</cp:coreProperties>
</file>