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73F" w:rsidRDefault="00EE073F" w:rsidP="00EE073F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73F" w:rsidRDefault="00EE073F" w:rsidP="00EE073F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EE073F" w:rsidRDefault="00EE073F" w:rsidP="00EE073F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EE073F" w:rsidRDefault="00EE073F" w:rsidP="00EE073F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Nº30/2019</w:t>
      </w:r>
    </w:p>
    <w:p w:rsidR="00EE073F" w:rsidRDefault="00EE073F" w:rsidP="00EE073F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Processo 083/2019</w:t>
      </w:r>
    </w:p>
    <w:p w:rsidR="00EE073F" w:rsidRDefault="00EE073F" w:rsidP="00EE073F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EE073F" w:rsidRDefault="00EE073F" w:rsidP="00EE073F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164/2019</w:t>
      </w:r>
    </w:p>
    <w:p w:rsidR="00EE073F" w:rsidRDefault="00EE073F" w:rsidP="00EE073F">
      <w:pPr>
        <w:pStyle w:val="ParagraphStyle"/>
        <w:spacing w:after="195" w:line="276" w:lineRule="auto"/>
        <w:jc w:val="center"/>
      </w:pPr>
    </w:p>
    <w:p w:rsidR="00EE073F" w:rsidRDefault="00EE073F" w:rsidP="00EE073F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EE073F" w:rsidRDefault="00EE073F" w:rsidP="00EE073F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CONTRATADO: FP GARALUZ </w:t>
      </w:r>
      <w:r>
        <w:rPr>
          <w:sz w:val="22"/>
          <w:szCs w:val="22"/>
        </w:rPr>
        <w:t xml:space="preserve">, pessoa jurídica de direito privado com endereço à RUA SANTOS DUMONT , 1406  LOJA  - CEP: 87300480 - BAIRRO: </w:t>
      </w:r>
      <w:proofErr w:type="spellStart"/>
      <w:r>
        <w:rPr>
          <w:sz w:val="22"/>
          <w:szCs w:val="22"/>
        </w:rPr>
        <w:t>CENTRO,Campo</w:t>
      </w:r>
      <w:proofErr w:type="spellEnd"/>
      <w:r>
        <w:rPr>
          <w:sz w:val="22"/>
          <w:szCs w:val="22"/>
        </w:rPr>
        <w:t xml:space="preserve"> Mourão/PR, inscrita no CNPJ/MF sob nº07.299.558/0001-69, neste ato representada por seu (sua) representante Legal, Senhor (a) FLAVIO PEREIRA GARALUZ, portador do RG nº 7604345-0 SSP/PR e inscrito no CPF/MF sob o nº 043.778.839-33 denominada </w:t>
      </w:r>
      <w:r>
        <w:rPr>
          <w:b/>
          <w:bCs/>
          <w:sz w:val="22"/>
          <w:szCs w:val="22"/>
        </w:rPr>
        <w:t>CONTRATADA.</w:t>
      </w:r>
    </w:p>
    <w:p w:rsidR="00EE073F" w:rsidRDefault="00EE073F" w:rsidP="00EE073F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“AQUISIÇÃO DE AR CONDICIONADO E MOVEIS, PARA ATENDER AS NECESSIDADES DAS SECRETARIAS MUNICIPAIS DO MUNICIPIO DE PALMITAL-PR,” </w:t>
      </w:r>
    </w:p>
    <w:p w:rsidR="00EE073F" w:rsidRDefault="00EE073F" w:rsidP="00EE073F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EE073F" w:rsidRDefault="00EE073F" w:rsidP="00EE073F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18/10/2019 (dezoito dias de outubro de 2019)</w:t>
      </w:r>
    </w:p>
    <w:p w:rsidR="00EE073F" w:rsidRDefault="00EE073F" w:rsidP="00EE073F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EE073F" w:rsidRDefault="00EE073F" w:rsidP="00EE073F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17/04/2020 (dezessete dias de abril de 2020).</w:t>
      </w:r>
      <w:r>
        <w:rPr>
          <w:b/>
          <w:bCs/>
          <w:sz w:val="22"/>
          <w:szCs w:val="22"/>
        </w:rPr>
        <w:t xml:space="preserve"> </w:t>
      </w:r>
    </w:p>
    <w:p w:rsidR="00EE073F" w:rsidRDefault="00EE073F" w:rsidP="00EE073F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EE073F" w:rsidRDefault="00EE073F" w:rsidP="00EE073F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R$ 2.315,80 (Dois Mil, Trezentos e Quinze Reais e Oitenta Centavos).</w:t>
      </w:r>
    </w:p>
    <w:p w:rsidR="00EE073F" w:rsidRDefault="00EE073F" w:rsidP="00EE073F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EE073F" w:rsidRDefault="00EE073F" w:rsidP="00EE073F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EE073F" w:rsidRDefault="00EE073F" w:rsidP="00EE073F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EE073F" w:rsidRDefault="00EE073F" w:rsidP="00EE073F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EE073F" w:rsidRDefault="00455EDD">
      <w:pPr>
        <w:rPr>
          <w:lang w:val="x-none"/>
        </w:rPr>
      </w:pPr>
      <w:bookmarkStart w:id="0" w:name="_GoBack"/>
      <w:bookmarkEnd w:id="0"/>
    </w:p>
    <w:sectPr w:rsidR="00455EDD" w:rsidRPr="00EE073F" w:rsidSect="003B5FD2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73F"/>
    <w:rsid w:val="00455EDD"/>
    <w:rsid w:val="00552BCA"/>
    <w:rsid w:val="00BA2836"/>
    <w:rsid w:val="00EE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EE073F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E07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07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EE073F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E07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07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2019-10-18T19:22:00Z</cp:lastPrinted>
  <dcterms:created xsi:type="dcterms:W3CDTF">2019-10-18T19:22:00Z</dcterms:created>
  <dcterms:modified xsi:type="dcterms:W3CDTF">2019-10-18T19:22:00Z</dcterms:modified>
</cp:coreProperties>
</file>