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D62" w:rsidRDefault="00203D62" w:rsidP="00203D62">
      <w:pPr>
        <w:pStyle w:val="ParagraphStyle"/>
        <w:spacing w:after="195" w:line="315" w:lineRule="atLeas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ATA DA SESSÃO DE LICITAÇÃO </w:t>
      </w:r>
    </w:p>
    <w:p w:rsidR="00203D62" w:rsidRPr="00203D62" w:rsidRDefault="00203D62" w:rsidP="00203D62">
      <w:pPr>
        <w:pStyle w:val="ParagraphStyle"/>
        <w:spacing w:after="195" w:line="315" w:lineRule="atLeast"/>
        <w:ind w:right="-75"/>
        <w:jc w:val="center"/>
        <w:rPr>
          <w:b/>
          <w:bCs/>
          <w:sz w:val="22"/>
          <w:szCs w:val="22"/>
          <w:u w:val="single"/>
        </w:rPr>
      </w:pPr>
      <w:r w:rsidRPr="00203D62">
        <w:rPr>
          <w:b/>
          <w:bCs/>
          <w:sz w:val="22"/>
          <w:szCs w:val="22"/>
          <w:u w:val="single"/>
        </w:rPr>
        <w:t xml:space="preserve">TOMADA DE PREÇOS Nº 005/2018 </w:t>
      </w:r>
    </w:p>
    <w:p w:rsidR="00203D62" w:rsidRDefault="00203D62" w:rsidP="00203D62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ATA DA SESSÃO DA LICITAÇÃO SOB A MODALIDADE</w:t>
      </w:r>
      <w:r>
        <w:rPr>
          <w:b/>
          <w:bCs/>
          <w:sz w:val="22"/>
          <w:szCs w:val="22"/>
          <w:lang w:val="pt-BR"/>
        </w:rPr>
        <w:t xml:space="preserve"> TOMADA DE PREÇOS</w:t>
      </w:r>
      <w:r>
        <w:rPr>
          <w:b/>
          <w:bCs/>
          <w:sz w:val="22"/>
          <w:szCs w:val="22"/>
        </w:rPr>
        <w:t xml:space="preserve">, QUE VERSA SOBRE </w:t>
      </w:r>
      <w:r>
        <w:rPr>
          <w:b/>
          <w:bCs/>
          <w:sz w:val="22"/>
          <w:szCs w:val="22"/>
          <w:lang w:val="pt-BR"/>
        </w:rPr>
        <w:t>A</w:t>
      </w:r>
      <w:r>
        <w:rPr>
          <w:b/>
          <w:bCs/>
          <w:sz w:val="22"/>
          <w:szCs w:val="22"/>
        </w:rPr>
        <w:t xml:space="preserve"> CONTRATAÇÃO DE EMPRESA ESPECIALIZADA EM SERVIÇOS FUNERARIOS DESTINADOS AO AUXILIO DE FAMILIA EM SITUAÇÃO DE VULNERABILIDADE ATENDIDAS PELO CRAS- CENTRO DE REFERÊNCIA..</w:t>
      </w:r>
    </w:p>
    <w:p w:rsidR="00203D62" w:rsidRDefault="00203D62" w:rsidP="00203D62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Aos dezenove dias de junho de </w:t>
      </w:r>
      <w:r>
        <w:rPr>
          <w:sz w:val="22"/>
          <w:szCs w:val="22"/>
          <w:lang w:val="pt-BR"/>
        </w:rPr>
        <w:t>dois mil e dezenove</w:t>
      </w:r>
      <w:r>
        <w:rPr>
          <w:sz w:val="22"/>
          <w:szCs w:val="22"/>
        </w:rPr>
        <w:t>, às nove horas e trinta e seis minutos</w:t>
      </w:r>
      <w:r>
        <w:rPr>
          <w:b/>
          <w:bCs/>
          <w:sz w:val="22"/>
          <w:szCs w:val="22"/>
        </w:rPr>
        <w:t>,</w:t>
      </w:r>
      <w:r>
        <w:rPr>
          <w:sz w:val="22"/>
          <w:szCs w:val="22"/>
        </w:rPr>
        <w:t xml:space="preserve"> nesta cidade de Palmital, Estado do Paraná, no edifício da Prefeitura Municipal, sito à Rua Moisés Lupion nº 1001, Centro, na sala de Licitações, reuniram-se </w:t>
      </w:r>
      <w:r w:rsidR="00BD17EC">
        <w:rPr>
          <w:sz w:val="22"/>
          <w:szCs w:val="22"/>
        </w:rPr>
        <w:t>o Presidente</w:t>
      </w:r>
      <w:r>
        <w:rPr>
          <w:sz w:val="22"/>
          <w:szCs w:val="22"/>
        </w:rPr>
        <w:t xml:space="preserve"> e a </w:t>
      </w:r>
      <w:r w:rsidR="00BD17EC">
        <w:rPr>
          <w:sz w:val="22"/>
          <w:szCs w:val="22"/>
        </w:rPr>
        <w:t>Comissão de Licitação</w:t>
      </w:r>
      <w:r>
        <w:rPr>
          <w:sz w:val="22"/>
          <w:szCs w:val="22"/>
        </w:rPr>
        <w:t xml:space="preserve">, ANTONIO FERRAZ DE LIMA NETO, CARLOS GARDACHO, ILDEMARA VICENTIN, NOEMI DE LIMA MOREIRA, ROSILDA MARIA VARELA composta por: designadas conforme Portaria nº </w:t>
      </w:r>
      <w:r w:rsidR="00D161E9">
        <w:rPr>
          <w:sz w:val="22"/>
          <w:szCs w:val="22"/>
          <w:lang w:val="pt-BR"/>
        </w:rPr>
        <w:t>166</w:t>
      </w:r>
      <w:r>
        <w:rPr>
          <w:sz w:val="22"/>
          <w:szCs w:val="22"/>
        </w:rPr>
        <w:t>/201</w:t>
      </w:r>
      <w:r w:rsidR="00D161E9">
        <w:rPr>
          <w:sz w:val="22"/>
          <w:szCs w:val="22"/>
          <w:lang w:val="pt-BR"/>
        </w:rPr>
        <w:t>9</w:t>
      </w:r>
      <w:r>
        <w:rPr>
          <w:sz w:val="22"/>
          <w:szCs w:val="22"/>
        </w:rPr>
        <w:t xml:space="preserve">, DE </w:t>
      </w:r>
      <w:r w:rsidR="00D161E9">
        <w:rPr>
          <w:sz w:val="22"/>
          <w:szCs w:val="22"/>
          <w:lang w:val="pt-BR"/>
        </w:rPr>
        <w:t>01</w:t>
      </w:r>
      <w:r>
        <w:rPr>
          <w:sz w:val="22"/>
          <w:szCs w:val="22"/>
        </w:rPr>
        <w:t>/0</w:t>
      </w:r>
      <w:r w:rsidR="00D161E9">
        <w:rPr>
          <w:sz w:val="22"/>
          <w:szCs w:val="22"/>
          <w:lang w:val="pt-BR"/>
        </w:rPr>
        <w:t>3</w:t>
      </w:r>
      <w:r>
        <w:rPr>
          <w:sz w:val="22"/>
          <w:szCs w:val="22"/>
        </w:rPr>
        <w:t>/201</w:t>
      </w:r>
      <w:r w:rsidR="00D161E9">
        <w:rPr>
          <w:sz w:val="22"/>
          <w:szCs w:val="22"/>
          <w:lang w:val="pt-BR"/>
        </w:rPr>
        <w:t>9</w:t>
      </w:r>
      <w:r>
        <w:rPr>
          <w:sz w:val="22"/>
          <w:szCs w:val="22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Tomada de preços Nº </w:t>
      </w:r>
      <w:r w:rsidR="00D161E9">
        <w:rPr>
          <w:sz w:val="22"/>
          <w:szCs w:val="22"/>
          <w:lang w:val="pt-BR"/>
        </w:rPr>
        <w:t>00</w:t>
      </w:r>
      <w:r>
        <w:rPr>
          <w:sz w:val="22"/>
          <w:szCs w:val="22"/>
        </w:rPr>
        <w:t>5/2018, foi expedido em data de 31/05/2019</w:t>
      </w:r>
      <w:r w:rsidR="00BD17EC">
        <w:rPr>
          <w:sz w:val="22"/>
          <w:szCs w:val="22"/>
          <w:lang w:val="pt-BR"/>
        </w:rPr>
        <w:t>,</w:t>
      </w:r>
      <w:r>
        <w:rPr>
          <w:sz w:val="22"/>
          <w:szCs w:val="22"/>
        </w:rPr>
        <w:t xml:space="preserve"> publicado no mural de licitações do TCE/PR no dia 31/05/2019, publicado no Jornal Correio do Cidadão no dia 31/05/2019, disponibilizado seu inteiro teor no site  </w:t>
      </w:r>
      <w:hyperlink r:id="rId9" w:history="1">
        <w:r>
          <w:rPr>
            <w:color w:val="0000FF"/>
            <w:sz w:val="22"/>
            <w:szCs w:val="22"/>
            <w:u w:val="single"/>
          </w:rPr>
          <w:t>www.palmital.pr.gov.br</w:t>
        </w:r>
      </w:hyperlink>
      <w:r>
        <w:rPr>
          <w:sz w:val="22"/>
          <w:szCs w:val="22"/>
        </w:rPr>
        <w:t xml:space="preserve"> no dia 31/05/2019. </w:t>
      </w:r>
      <w:r>
        <w:t xml:space="preserve"> </w:t>
      </w:r>
      <w:r>
        <w:rPr>
          <w:sz w:val="22"/>
          <w:szCs w:val="22"/>
        </w:rPr>
        <w:t>Aberta a sessã</w:t>
      </w:r>
      <w:r w:rsidR="00BD17EC">
        <w:rPr>
          <w:sz w:val="22"/>
          <w:szCs w:val="22"/>
        </w:rPr>
        <w:t xml:space="preserve">o, </w:t>
      </w:r>
      <w:r w:rsidR="00BD17EC">
        <w:rPr>
          <w:sz w:val="22"/>
          <w:szCs w:val="22"/>
          <w:lang w:val="pt-BR"/>
        </w:rPr>
        <w:t>O Presidente</w:t>
      </w:r>
      <w:r>
        <w:rPr>
          <w:sz w:val="22"/>
          <w:szCs w:val="22"/>
        </w:rPr>
        <w:t xml:space="preserve"> passou a explicar aos presentes a forma que ocorrerá o procedimento que ora se inicia. Após esclarecimentos, foi solicitado aos representantes dos licitantes presentes que entregassem a documentação relativa ao credenciamento, c</w:t>
      </w:r>
      <w:r w:rsidR="00BD17EC">
        <w:rPr>
          <w:sz w:val="22"/>
          <w:szCs w:val="22"/>
        </w:rPr>
        <w:t>uja validade foi analisada pel</w:t>
      </w:r>
      <w:r w:rsidR="00BD17EC">
        <w:rPr>
          <w:sz w:val="22"/>
          <w:szCs w:val="22"/>
          <w:lang w:val="pt-BR"/>
        </w:rPr>
        <w:t>o Presidente e a Comissão de Licitação</w:t>
      </w:r>
      <w:r>
        <w:rPr>
          <w:sz w:val="22"/>
          <w:szCs w:val="22"/>
        </w:rPr>
        <w:t xml:space="preserve">. </w:t>
      </w:r>
    </w:p>
    <w:p w:rsidR="00203D62" w:rsidRDefault="00203D62" w:rsidP="00203D62">
      <w:pPr>
        <w:pStyle w:val="ParagraphStyle"/>
        <w:spacing w:line="360" w:lineRule="atLeast"/>
        <w:ind w:right="15"/>
        <w:jc w:val="both"/>
        <w:rPr>
          <w:sz w:val="22"/>
          <w:szCs w:val="22"/>
        </w:rPr>
      </w:pPr>
    </w:p>
    <w:p w:rsidR="00203D62" w:rsidRDefault="00203D62" w:rsidP="00203D62">
      <w:pPr>
        <w:pStyle w:val="ParagraphStyle"/>
        <w:spacing w:after="195" w:line="360" w:lineRule="atLeast"/>
        <w:ind w:right="15"/>
        <w:jc w:val="both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Para o credenciamento fez-se presente as empresas:</w:t>
      </w:r>
    </w:p>
    <w:p w:rsidR="00203D62" w:rsidRDefault="00203D62" w:rsidP="00203D62">
      <w:pPr>
        <w:pStyle w:val="ParagraphStyle"/>
        <w:spacing w:after="195" w:line="360" w:lineRule="atLeast"/>
        <w:ind w:right="15"/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FUNERARIA SAO JOAO LTDA </w:t>
      </w:r>
      <w:r w:rsidR="00BD17EC">
        <w:rPr>
          <w:b/>
          <w:bCs/>
          <w:sz w:val="18"/>
          <w:szCs w:val="18"/>
        </w:rPr>
        <w:t>–</w:t>
      </w:r>
      <w:r>
        <w:rPr>
          <w:b/>
          <w:bCs/>
          <w:sz w:val="18"/>
          <w:szCs w:val="18"/>
        </w:rPr>
        <w:t xml:space="preserve"> ME</w:t>
      </w:r>
      <w:r w:rsidR="00BD17EC">
        <w:rPr>
          <w:b/>
          <w:bCs/>
          <w:sz w:val="18"/>
          <w:szCs w:val="18"/>
          <w:lang w:val="pt-BR"/>
        </w:rPr>
        <w:t>-CNPJ-</w:t>
      </w:r>
      <w:r>
        <w:rPr>
          <w:b/>
          <w:bCs/>
          <w:sz w:val="18"/>
          <w:szCs w:val="18"/>
        </w:rPr>
        <w:t>22.335.609/0001-54</w:t>
      </w:r>
    </w:p>
    <w:p w:rsidR="00BD17EC" w:rsidRPr="00BD17EC" w:rsidRDefault="00BD17EC" w:rsidP="00BD17E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D17EC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BD17EC" w:rsidRPr="00BD17EC" w:rsidRDefault="00BD17EC" w:rsidP="00BD17E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D17EC">
        <w:rPr>
          <w:rFonts w:ascii="Arial" w:hAnsi="Arial" w:cs="Arial"/>
          <w:lang w:val="x-none"/>
        </w:rPr>
        <w:t>Após, foi solicitado aos licitantes credenciados que entregassem os envelopes contendo os Documentos de Habilitação e Propostas de Preços, os quais foram protocolados no Departamento de Protocolo dentro do prazo. Foi procedida a abertura dos envelopes de habilitação, e em ato contínuo,  verificou-se que o proponente apresentou a documentação em consonância com as exigências editalícias. Foi concedida a palavra ao participante do certame para manifestação, sobre o qual não houve manifestação.</w:t>
      </w:r>
    </w:p>
    <w:p w:rsidR="00BD17EC" w:rsidRPr="00BD17EC" w:rsidRDefault="00BD17EC" w:rsidP="00BD17EC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BD17EC">
        <w:rPr>
          <w:rFonts w:ascii="Arial" w:hAnsi="Arial" w:cs="Arial"/>
          <w:lang w:val="x-none"/>
        </w:rPr>
        <w:lastRenderedPageBreak/>
        <w:t>Passamos à apuração dos preços, sendo que o mesmo apresentou a proposta em conformidade com o Edital</w:t>
      </w:r>
      <w:r w:rsidRPr="00BD17EC">
        <w:rPr>
          <w:rFonts w:ascii="Times New Roman" w:hAnsi="Times New Roman" w:cs="Times New Roman"/>
          <w:lang w:val="x-none"/>
        </w:rPr>
        <w:t>,</w:t>
      </w:r>
      <w:r w:rsidRPr="00BD17EC">
        <w:rPr>
          <w:rFonts w:ascii="Arial" w:hAnsi="Arial" w:cs="Arial"/>
          <w:lang w:val="x-none"/>
        </w:rPr>
        <w:t xml:space="preserve"> sendo declarado vencedor da presente licitação:</w:t>
      </w:r>
    </w:p>
    <w:p w:rsidR="00203D62" w:rsidRDefault="00203D62" w:rsidP="00203D62">
      <w:pPr>
        <w:pStyle w:val="ParagraphStyle"/>
        <w:rPr>
          <w:rFonts w:ascii="Times New Roman" w:hAnsi="Times New Roman" w:cs="Times New Roman"/>
          <w:sz w:val="20"/>
          <w:szCs w:val="20"/>
        </w:rPr>
      </w:pPr>
    </w:p>
    <w:tbl>
      <w:tblPr>
        <w:tblW w:w="4829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75"/>
        <w:gridCol w:w="573"/>
        <w:gridCol w:w="1392"/>
        <w:gridCol w:w="1065"/>
        <w:gridCol w:w="1065"/>
        <w:gridCol w:w="491"/>
        <w:gridCol w:w="901"/>
        <w:gridCol w:w="901"/>
        <w:gridCol w:w="1827"/>
      </w:tblGrid>
      <w:tr w:rsidR="00203D62" w:rsidTr="00BD17EC">
        <w:tc>
          <w:tcPr>
            <w:tcW w:w="878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FUNERARIA SAO JOAO LTDA - ME</w:t>
            </w:r>
          </w:p>
        </w:tc>
      </w:tr>
      <w:tr w:rsidR="00203D62" w:rsidTr="00BD17E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03D62" w:rsidTr="00BD17EC">
        <w:tc>
          <w:tcPr>
            <w:tcW w:w="5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AUXILIO FUNERAL PADRÃO INCLUSO OS SEGUINTES SERVIÇOS: 01 URNA SIMPLES PADRÃO COM ALÇA VARÃO;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EDREDOM;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JOGO DE VELAS PARA CASTIÇAIS (2 UNIDADES);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COROA COMUM DE PARAFINA;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VESTIMENTA;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VÉU DE RENDA;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ENVÓLUCRO PROTETOR;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SERVIÇO DE PREPARAÇÃO DO CORPO;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TRANSLADO NO PERÍMETRO URBANO.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FUNERARIA SAO JOAO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1.052,37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21.047,40</w:t>
            </w:r>
          </w:p>
        </w:tc>
      </w:tr>
      <w:tr w:rsidR="00203D62" w:rsidTr="00BD17EC">
        <w:tc>
          <w:tcPr>
            <w:tcW w:w="696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21.047,40</w:t>
            </w:r>
          </w:p>
        </w:tc>
      </w:tr>
    </w:tbl>
    <w:p w:rsidR="00203D62" w:rsidRDefault="00203D62" w:rsidP="00203D62">
      <w:pPr>
        <w:pStyle w:val="ParagraphStyle"/>
        <w:rPr>
          <w:sz w:val="22"/>
          <w:szCs w:val="22"/>
        </w:rPr>
      </w:pPr>
    </w:p>
    <w:p w:rsidR="00203D62" w:rsidRDefault="00203D62" w:rsidP="00203D62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lastRenderedPageBreak/>
        <w:t xml:space="preserve">O valor global dos itens acusa a soma de </w:t>
      </w:r>
      <w:r>
        <w:rPr>
          <w:b/>
          <w:bCs/>
          <w:sz w:val="22"/>
          <w:szCs w:val="22"/>
        </w:rPr>
        <w:t>R$ 21.047,40 (Vinte e Um Mil e Quarenta e Sete Reais e Quarenta Centavos).</w:t>
      </w:r>
    </w:p>
    <w:p w:rsidR="00203D62" w:rsidRDefault="00203D62" w:rsidP="00203D6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</w:t>
      </w:r>
      <w:r w:rsidR="00BD17EC">
        <w:rPr>
          <w:sz w:val="22"/>
          <w:szCs w:val="22"/>
        </w:rPr>
        <w:t>O Presidente</w:t>
      </w:r>
      <w:r>
        <w:rPr>
          <w:sz w:val="22"/>
          <w:szCs w:val="22"/>
        </w:rPr>
        <w:t xml:space="preserve"> afirmou que serão conferidos os produtos na entrega, e se for constatado alguma irregularidade dos produtos, será comunicado às empresas vencedoras. </w:t>
      </w:r>
    </w:p>
    <w:p w:rsidR="00203D62" w:rsidRDefault="00203D62" w:rsidP="00203D62">
      <w:pPr>
        <w:pStyle w:val="ParagraphStyle"/>
        <w:spacing w:after="195" w:line="315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Estavam presentes no ato </w:t>
      </w:r>
      <w:r w:rsidR="00BD17EC">
        <w:rPr>
          <w:sz w:val="22"/>
          <w:szCs w:val="22"/>
        </w:rPr>
        <w:t>o Presidente</w:t>
      </w:r>
      <w:r>
        <w:rPr>
          <w:sz w:val="22"/>
          <w:szCs w:val="22"/>
        </w:rPr>
        <w:t xml:space="preserve">, os membros da </w:t>
      </w:r>
      <w:r w:rsidR="00BD17EC">
        <w:rPr>
          <w:sz w:val="22"/>
          <w:szCs w:val="22"/>
        </w:rPr>
        <w:t>Comissão de Licitação</w:t>
      </w:r>
      <w:r>
        <w:rPr>
          <w:sz w:val="22"/>
          <w:szCs w:val="22"/>
        </w:rPr>
        <w:t xml:space="preserve"> e empresa participante. Nada mais havendo a declarar foi encerrada a sessão às 09:36 horas do dia 19/06/2019, cuja a ata foi lavrada pela - Pregoeira, e vai assinada pelos Membros da </w:t>
      </w:r>
      <w:r w:rsidR="00BD17EC">
        <w:rPr>
          <w:sz w:val="22"/>
          <w:szCs w:val="22"/>
        </w:rPr>
        <w:t>Comissão de Licitação</w:t>
      </w:r>
      <w:r>
        <w:rPr>
          <w:sz w:val="22"/>
          <w:szCs w:val="22"/>
        </w:rPr>
        <w:t>, Pregoeira e demais presentes.</w:t>
      </w:r>
    </w:p>
    <w:p w:rsidR="00203D62" w:rsidRDefault="00203D62" w:rsidP="00203D62">
      <w:pPr>
        <w:pStyle w:val="ParagraphStyle"/>
        <w:spacing w:after="195" w:line="315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Palmital-PR, 19/06/2019.</w:t>
      </w:r>
    </w:p>
    <w:p w:rsidR="00203D62" w:rsidRDefault="00203D62" w:rsidP="00203D62">
      <w:pPr>
        <w:pStyle w:val="ParagraphStyle"/>
        <w:spacing w:line="315" w:lineRule="atLeast"/>
        <w:rPr>
          <w:b/>
          <w:bCs/>
          <w:sz w:val="22"/>
          <w:szCs w:val="22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203D62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ANTONIO FERRAZ DE LIMA NETO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Presidente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CARLOS GARDACHO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025.962.949-90</w:t>
            </w:r>
          </w:p>
        </w:tc>
      </w:tr>
      <w:tr w:rsidR="00203D6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ILDEMARA VICENTIN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NOEMI DE LIMA MOREIRA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778.644.769-53</w:t>
            </w:r>
          </w:p>
        </w:tc>
      </w:tr>
      <w:tr w:rsidR="00203D6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ROSILDA MARIA VARELA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Membro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203D62" w:rsidRDefault="00203D62" w:rsidP="00203D6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03D62" w:rsidRDefault="00203D62" w:rsidP="00203D62">
      <w:pPr>
        <w:pStyle w:val="ParagraphStyle"/>
        <w:spacing w:line="315" w:lineRule="atLeast"/>
        <w:jc w:val="center"/>
        <w:rPr>
          <w:b/>
          <w:bCs/>
          <w:sz w:val="22"/>
          <w:szCs w:val="22"/>
        </w:rPr>
      </w:pPr>
    </w:p>
    <w:p w:rsidR="00203D62" w:rsidRDefault="00203D62" w:rsidP="00203D62">
      <w:pPr>
        <w:pStyle w:val="ParagraphStyle"/>
        <w:spacing w:after="195"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Empresas Participantes:</w:t>
      </w: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203D62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FUNERARIA SAO JOAO LTDA - ME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22.335.609/0001-54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RUA MARECHAL DEODORO DA FONSECA, 479 SALA 02 - CEP: 85270000 - BAIRRO: CENTRO CIDADE/UF: Palmital/PR</w:t>
            </w:r>
          </w:p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DIONYSIO TAVARES</w:t>
            </w:r>
          </w:p>
          <w:p w:rsidR="00203D62" w:rsidRDefault="00203D62" w:rsidP="00BD17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436.756.119-49</w:t>
            </w:r>
            <w:bookmarkStart w:id="0" w:name="_GoBack"/>
            <w:bookmarkEnd w:id="0"/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203D62" w:rsidRDefault="00203D62">
            <w:pPr>
              <w:pStyle w:val="ParagraphStyle"/>
              <w:rPr>
                <w:sz w:val="20"/>
                <w:szCs w:val="20"/>
              </w:rPr>
            </w:pPr>
          </w:p>
        </w:tc>
      </w:tr>
    </w:tbl>
    <w:p w:rsidR="00F929A2" w:rsidRPr="00203D62" w:rsidRDefault="00F929A2" w:rsidP="00203D62"/>
    <w:sectPr w:rsidR="00F929A2" w:rsidRPr="00203D62" w:rsidSect="00406471">
      <w:headerReference w:type="default" r:id="rId10"/>
      <w:footerReference w:type="default" r:id="rId11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B50" w:rsidRDefault="00C22B50" w:rsidP="00334C62">
      <w:pPr>
        <w:spacing w:after="0" w:line="240" w:lineRule="auto"/>
      </w:pPr>
      <w:r>
        <w:separator/>
      </w:r>
    </w:p>
  </w:endnote>
  <w:endnote w:type="continuationSeparator" w:id="0">
    <w:p w:rsidR="00C22B50" w:rsidRDefault="00C22B50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065240" w:rsidRPr="00EB2FE5" w:rsidRDefault="00065240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Lupion,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065240" w:rsidRPr="00EB2FE5" w:rsidRDefault="00065240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B50" w:rsidRDefault="00C22B50" w:rsidP="00334C62">
      <w:pPr>
        <w:spacing w:after="0" w:line="240" w:lineRule="auto"/>
      </w:pPr>
      <w:r>
        <w:separator/>
      </w:r>
    </w:p>
  </w:footnote>
  <w:footnote w:type="continuationSeparator" w:id="0">
    <w:p w:rsidR="00C22B50" w:rsidRDefault="00C22B50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240" w:rsidRDefault="00065240">
    <w:pPr>
      <w:pStyle w:val="Cabealho"/>
    </w:pPr>
    <w:r>
      <w:rPr>
        <w:noProof/>
        <w:lang w:eastAsia="pt-BR"/>
      </w:rPr>
      <w:drawing>
        <wp:inline distT="0" distB="0" distL="0" distR="0">
          <wp:extent cx="5759450" cy="10096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498" cy="1010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4C62"/>
    <w:rsid w:val="00011F94"/>
    <w:rsid w:val="00015736"/>
    <w:rsid w:val="00017036"/>
    <w:rsid w:val="00020C9D"/>
    <w:rsid w:val="00033349"/>
    <w:rsid w:val="000414BD"/>
    <w:rsid w:val="000419EB"/>
    <w:rsid w:val="00060DA7"/>
    <w:rsid w:val="00065240"/>
    <w:rsid w:val="000C4643"/>
    <w:rsid w:val="000C5AFE"/>
    <w:rsid w:val="000E0EF2"/>
    <w:rsid w:val="000F0B29"/>
    <w:rsid w:val="000F3288"/>
    <w:rsid w:val="001037A9"/>
    <w:rsid w:val="00103C9D"/>
    <w:rsid w:val="00107F7D"/>
    <w:rsid w:val="0012327F"/>
    <w:rsid w:val="00134E33"/>
    <w:rsid w:val="00135D4E"/>
    <w:rsid w:val="00136975"/>
    <w:rsid w:val="00147535"/>
    <w:rsid w:val="00155B06"/>
    <w:rsid w:val="00161066"/>
    <w:rsid w:val="001A7D86"/>
    <w:rsid w:val="001B4235"/>
    <w:rsid w:val="001B5AB7"/>
    <w:rsid w:val="001B72BE"/>
    <w:rsid w:val="001C427E"/>
    <w:rsid w:val="001E24AB"/>
    <w:rsid w:val="0020211B"/>
    <w:rsid w:val="00203D62"/>
    <w:rsid w:val="00206B4C"/>
    <w:rsid w:val="0021016E"/>
    <w:rsid w:val="00231CAC"/>
    <w:rsid w:val="00236627"/>
    <w:rsid w:val="0023700B"/>
    <w:rsid w:val="00246521"/>
    <w:rsid w:val="00263262"/>
    <w:rsid w:val="002654DC"/>
    <w:rsid w:val="0027431D"/>
    <w:rsid w:val="00276093"/>
    <w:rsid w:val="002775A2"/>
    <w:rsid w:val="0028112C"/>
    <w:rsid w:val="00282EBE"/>
    <w:rsid w:val="002875C1"/>
    <w:rsid w:val="002876DF"/>
    <w:rsid w:val="00287DC5"/>
    <w:rsid w:val="002978CF"/>
    <w:rsid w:val="002B18C2"/>
    <w:rsid w:val="002B4715"/>
    <w:rsid w:val="002B61F5"/>
    <w:rsid w:val="002C50B7"/>
    <w:rsid w:val="002C71F7"/>
    <w:rsid w:val="002D23AB"/>
    <w:rsid w:val="002F0B83"/>
    <w:rsid w:val="00311AF9"/>
    <w:rsid w:val="00317CB5"/>
    <w:rsid w:val="00327C06"/>
    <w:rsid w:val="00330686"/>
    <w:rsid w:val="0033197F"/>
    <w:rsid w:val="00332838"/>
    <w:rsid w:val="00334C62"/>
    <w:rsid w:val="00341012"/>
    <w:rsid w:val="00357BFB"/>
    <w:rsid w:val="00370425"/>
    <w:rsid w:val="003716BD"/>
    <w:rsid w:val="00376B4C"/>
    <w:rsid w:val="003771B2"/>
    <w:rsid w:val="00382D46"/>
    <w:rsid w:val="0038539C"/>
    <w:rsid w:val="0039366C"/>
    <w:rsid w:val="00394B1E"/>
    <w:rsid w:val="00395BB9"/>
    <w:rsid w:val="003C3622"/>
    <w:rsid w:val="003D2E11"/>
    <w:rsid w:val="003D3979"/>
    <w:rsid w:val="003E1023"/>
    <w:rsid w:val="003F26CD"/>
    <w:rsid w:val="003F4F45"/>
    <w:rsid w:val="003F524B"/>
    <w:rsid w:val="004027C9"/>
    <w:rsid w:val="00402DE5"/>
    <w:rsid w:val="004047F3"/>
    <w:rsid w:val="00406471"/>
    <w:rsid w:val="0041650F"/>
    <w:rsid w:val="0041663F"/>
    <w:rsid w:val="00417D46"/>
    <w:rsid w:val="0043316D"/>
    <w:rsid w:val="0043615C"/>
    <w:rsid w:val="00445B8C"/>
    <w:rsid w:val="00455E9E"/>
    <w:rsid w:val="00457439"/>
    <w:rsid w:val="00461785"/>
    <w:rsid w:val="004661D0"/>
    <w:rsid w:val="00496533"/>
    <w:rsid w:val="004978A2"/>
    <w:rsid w:val="004A19D4"/>
    <w:rsid w:val="004A5FFB"/>
    <w:rsid w:val="004B077C"/>
    <w:rsid w:val="004B0F8B"/>
    <w:rsid w:val="004C100C"/>
    <w:rsid w:val="004C5E39"/>
    <w:rsid w:val="004D0A9D"/>
    <w:rsid w:val="004D3335"/>
    <w:rsid w:val="004D4386"/>
    <w:rsid w:val="004E1ADC"/>
    <w:rsid w:val="004E55EB"/>
    <w:rsid w:val="004F121F"/>
    <w:rsid w:val="004F6005"/>
    <w:rsid w:val="00510761"/>
    <w:rsid w:val="00513A20"/>
    <w:rsid w:val="00525209"/>
    <w:rsid w:val="00526EE4"/>
    <w:rsid w:val="00531890"/>
    <w:rsid w:val="0054119B"/>
    <w:rsid w:val="00593646"/>
    <w:rsid w:val="00596334"/>
    <w:rsid w:val="005A7CF2"/>
    <w:rsid w:val="005B1331"/>
    <w:rsid w:val="005C4FB4"/>
    <w:rsid w:val="005D0CCD"/>
    <w:rsid w:val="005D5095"/>
    <w:rsid w:val="005D58AD"/>
    <w:rsid w:val="005D5D8D"/>
    <w:rsid w:val="005F7EAD"/>
    <w:rsid w:val="00603B33"/>
    <w:rsid w:val="00611C7D"/>
    <w:rsid w:val="00620525"/>
    <w:rsid w:val="006316CE"/>
    <w:rsid w:val="00643457"/>
    <w:rsid w:val="00643598"/>
    <w:rsid w:val="0064396F"/>
    <w:rsid w:val="00647B7E"/>
    <w:rsid w:val="00652FAC"/>
    <w:rsid w:val="006559C0"/>
    <w:rsid w:val="006602E1"/>
    <w:rsid w:val="006716DF"/>
    <w:rsid w:val="00677BA2"/>
    <w:rsid w:val="006849BE"/>
    <w:rsid w:val="00685073"/>
    <w:rsid w:val="00691430"/>
    <w:rsid w:val="006A19D1"/>
    <w:rsid w:val="006B2ED1"/>
    <w:rsid w:val="006B4232"/>
    <w:rsid w:val="006D6310"/>
    <w:rsid w:val="006F668E"/>
    <w:rsid w:val="007013BE"/>
    <w:rsid w:val="00702A9A"/>
    <w:rsid w:val="007147E5"/>
    <w:rsid w:val="00720699"/>
    <w:rsid w:val="00721F30"/>
    <w:rsid w:val="007300AF"/>
    <w:rsid w:val="00734553"/>
    <w:rsid w:val="007348A2"/>
    <w:rsid w:val="007428E6"/>
    <w:rsid w:val="007457FD"/>
    <w:rsid w:val="00747676"/>
    <w:rsid w:val="007479C0"/>
    <w:rsid w:val="00751DCA"/>
    <w:rsid w:val="00774652"/>
    <w:rsid w:val="00786A44"/>
    <w:rsid w:val="007B022F"/>
    <w:rsid w:val="007B27A9"/>
    <w:rsid w:val="007C13F4"/>
    <w:rsid w:val="007C4DC0"/>
    <w:rsid w:val="007F6A36"/>
    <w:rsid w:val="00810BDE"/>
    <w:rsid w:val="008176AC"/>
    <w:rsid w:val="00825BEC"/>
    <w:rsid w:val="00827841"/>
    <w:rsid w:val="0083530B"/>
    <w:rsid w:val="008442FD"/>
    <w:rsid w:val="00863DA5"/>
    <w:rsid w:val="00872672"/>
    <w:rsid w:val="0087348D"/>
    <w:rsid w:val="008831D4"/>
    <w:rsid w:val="008A43A6"/>
    <w:rsid w:val="008C1B2B"/>
    <w:rsid w:val="008C1C21"/>
    <w:rsid w:val="008C4656"/>
    <w:rsid w:val="008C5085"/>
    <w:rsid w:val="008C6CCB"/>
    <w:rsid w:val="008D3987"/>
    <w:rsid w:val="008D4932"/>
    <w:rsid w:val="008F0CAA"/>
    <w:rsid w:val="008F25F6"/>
    <w:rsid w:val="008F6BDF"/>
    <w:rsid w:val="009018DF"/>
    <w:rsid w:val="00911D18"/>
    <w:rsid w:val="00930854"/>
    <w:rsid w:val="0093150B"/>
    <w:rsid w:val="00941C79"/>
    <w:rsid w:val="00983263"/>
    <w:rsid w:val="0098377D"/>
    <w:rsid w:val="00987AC6"/>
    <w:rsid w:val="009A4504"/>
    <w:rsid w:val="009C521A"/>
    <w:rsid w:val="009E2713"/>
    <w:rsid w:val="009E346B"/>
    <w:rsid w:val="009F1CC0"/>
    <w:rsid w:val="009F31C7"/>
    <w:rsid w:val="009F6C13"/>
    <w:rsid w:val="00A202CA"/>
    <w:rsid w:val="00A204CC"/>
    <w:rsid w:val="00A2412A"/>
    <w:rsid w:val="00A32E0C"/>
    <w:rsid w:val="00A54422"/>
    <w:rsid w:val="00A54B62"/>
    <w:rsid w:val="00A56273"/>
    <w:rsid w:val="00A72EDD"/>
    <w:rsid w:val="00A803EE"/>
    <w:rsid w:val="00A85873"/>
    <w:rsid w:val="00A975F5"/>
    <w:rsid w:val="00AA38EF"/>
    <w:rsid w:val="00AA5E67"/>
    <w:rsid w:val="00AB7B9C"/>
    <w:rsid w:val="00AB7D36"/>
    <w:rsid w:val="00AC0E91"/>
    <w:rsid w:val="00AC1342"/>
    <w:rsid w:val="00AF3CEE"/>
    <w:rsid w:val="00AF6AE9"/>
    <w:rsid w:val="00B16562"/>
    <w:rsid w:val="00B21677"/>
    <w:rsid w:val="00B2696E"/>
    <w:rsid w:val="00B26A93"/>
    <w:rsid w:val="00B27280"/>
    <w:rsid w:val="00B35CB3"/>
    <w:rsid w:val="00B436E3"/>
    <w:rsid w:val="00B51B9A"/>
    <w:rsid w:val="00B60392"/>
    <w:rsid w:val="00B702F9"/>
    <w:rsid w:val="00B904A3"/>
    <w:rsid w:val="00B913B7"/>
    <w:rsid w:val="00B9342A"/>
    <w:rsid w:val="00B94576"/>
    <w:rsid w:val="00BA0654"/>
    <w:rsid w:val="00BA4B4D"/>
    <w:rsid w:val="00BD17EC"/>
    <w:rsid w:val="00BD3C07"/>
    <w:rsid w:val="00BD3E7D"/>
    <w:rsid w:val="00BD5732"/>
    <w:rsid w:val="00BE04C9"/>
    <w:rsid w:val="00C05193"/>
    <w:rsid w:val="00C077A2"/>
    <w:rsid w:val="00C1608E"/>
    <w:rsid w:val="00C22B50"/>
    <w:rsid w:val="00C35153"/>
    <w:rsid w:val="00C45F47"/>
    <w:rsid w:val="00C57DF2"/>
    <w:rsid w:val="00C63590"/>
    <w:rsid w:val="00C66310"/>
    <w:rsid w:val="00C70569"/>
    <w:rsid w:val="00C71CA1"/>
    <w:rsid w:val="00C82894"/>
    <w:rsid w:val="00C93988"/>
    <w:rsid w:val="00C94C28"/>
    <w:rsid w:val="00CA6E7D"/>
    <w:rsid w:val="00CB6E09"/>
    <w:rsid w:val="00CC6C2A"/>
    <w:rsid w:val="00CE0827"/>
    <w:rsid w:val="00CE2684"/>
    <w:rsid w:val="00D01AE6"/>
    <w:rsid w:val="00D10C0F"/>
    <w:rsid w:val="00D161E9"/>
    <w:rsid w:val="00D201E3"/>
    <w:rsid w:val="00D23C5F"/>
    <w:rsid w:val="00D241B1"/>
    <w:rsid w:val="00D33FB9"/>
    <w:rsid w:val="00D3580C"/>
    <w:rsid w:val="00D40296"/>
    <w:rsid w:val="00D409FF"/>
    <w:rsid w:val="00D414E8"/>
    <w:rsid w:val="00D51674"/>
    <w:rsid w:val="00D568B8"/>
    <w:rsid w:val="00D622FE"/>
    <w:rsid w:val="00D86F49"/>
    <w:rsid w:val="00D9079D"/>
    <w:rsid w:val="00D9228C"/>
    <w:rsid w:val="00DA413C"/>
    <w:rsid w:val="00DB5539"/>
    <w:rsid w:val="00DC5410"/>
    <w:rsid w:val="00DD0233"/>
    <w:rsid w:val="00DD20C2"/>
    <w:rsid w:val="00DE2A80"/>
    <w:rsid w:val="00DF290B"/>
    <w:rsid w:val="00DF57AD"/>
    <w:rsid w:val="00E10B0E"/>
    <w:rsid w:val="00E1405A"/>
    <w:rsid w:val="00E276F4"/>
    <w:rsid w:val="00E41912"/>
    <w:rsid w:val="00E63B6D"/>
    <w:rsid w:val="00E65266"/>
    <w:rsid w:val="00E66A6C"/>
    <w:rsid w:val="00E6729E"/>
    <w:rsid w:val="00E851A5"/>
    <w:rsid w:val="00EB2FE5"/>
    <w:rsid w:val="00ED4093"/>
    <w:rsid w:val="00EE35BC"/>
    <w:rsid w:val="00F02A94"/>
    <w:rsid w:val="00F2105B"/>
    <w:rsid w:val="00F51EB4"/>
    <w:rsid w:val="00F53EA3"/>
    <w:rsid w:val="00F62B52"/>
    <w:rsid w:val="00F814AD"/>
    <w:rsid w:val="00F84281"/>
    <w:rsid w:val="00F929A2"/>
    <w:rsid w:val="00FA21F9"/>
    <w:rsid w:val="00FA31E5"/>
    <w:rsid w:val="00FA525C"/>
    <w:rsid w:val="00FB28F0"/>
    <w:rsid w:val="00FB2AF5"/>
    <w:rsid w:val="00FC216A"/>
    <w:rsid w:val="00FC41F7"/>
    <w:rsid w:val="00FC6693"/>
    <w:rsid w:val="00FE1835"/>
    <w:rsid w:val="00FF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E09"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22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paragraph" w:customStyle="1" w:styleId="ParagraphStyle">
    <w:name w:val="Paragraph Style"/>
    <w:rsid w:val="00203D6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almital.pr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D130D-E122-4E04-818F-206180A7C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4</Pages>
  <Words>680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CLIENTE</dc:creator>
  <cp:keywords/>
  <dc:description/>
  <cp:lastModifiedBy>Ferraz</cp:lastModifiedBy>
  <cp:revision>197</cp:revision>
  <cp:lastPrinted>2017-02-10T14:07:00Z</cp:lastPrinted>
  <dcterms:created xsi:type="dcterms:W3CDTF">2014-12-15T11:02:00Z</dcterms:created>
  <dcterms:modified xsi:type="dcterms:W3CDTF">2019-06-19T12:44:00Z</dcterms:modified>
</cp:coreProperties>
</file>