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A97" w:rsidRDefault="00C77A97" w:rsidP="00C77A97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6D366F5A" wp14:editId="5C5AC628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A97" w:rsidRDefault="00C77A97" w:rsidP="00C77A97">
      <w:pPr>
        <w:pStyle w:val="ParagraphStyle"/>
        <w:spacing w:line="360" w:lineRule="auto"/>
        <w:rPr>
          <w:b/>
          <w:bCs/>
          <w:sz w:val="32"/>
          <w:szCs w:val="32"/>
          <w:u w:val="single"/>
          <w:lang w:val="pt-BR"/>
        </w:rPr>
      </w:pPr>
      <w:r>
        <w:rPr>
          <w:b/>
          <w:bCs/>
          <w:sz w:val="32"/>
          <w:szCs w:val="32"/>
          <w:u w:val="single"/>
          <w:lang w:val="pt-BR"/>
        </w:rPr>
        <w:t xml:space="preserve"> </w:t>
      </w:r>
    </w:p>
    <w:p w:rsidR="00C77A97" w:rsidRDefault="00C77A97" w:rsidP="00C77A97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  <w:lang w:val="pt-BR"/>
        </w:rPr>
      </w:pPr>
      <w:r>
        <w:rPr>
          <w:b/>
          <w:bCs/>
          <w:sz w:val="32"/>
          <w:szCs w:val="32"/>
          <w:u w:val="single"/>
          <w:lang w:val="pt-BR"/>
        </w:rPr>
        <w:t>SUSPENSÃO DO</w:t>
      </w:r>
    </w:p>
    <w:p w:rsidR="00C77A97" w:rsidRDefault="00C77A97" w:rsidP="00C77A97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AVISO DE LICITAÇÃO</w:t>
      </w:r>
    </w:p>
    <w:p w:rsidR="00C77A97" w:rsidRDefault="00C77A97" w:rsidP="00C77A97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  <w:caps/>
        </w:rPr>
        <w:t>Pregão</w:t>
      </w:r>
      <w:r>
        <w:rPr>
          <w:b/>
          <w:bCs/>
          <w:sz w:val="32"/>
          <w:szCs w:val="32"/>
        </w:rPr>
        <w:t xml:space="preserve"> nº </w:t>
      </w:r>
      <w:r>
        <w:rPr>
          <w:b/>
          <w:bCs/>
        </w:rPr>
        <w:t>21/2019</w:t>
      </w:r>
    </w:p>
    <w:p w:rsidR="00C77A97" w:rsidRDefault="00C77A97" w:rsidP="00C77A97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PROCEDIMENTO LICITATÓRIO Nº </w:t>
      </w:r>
      <w:r>
        <w:rPr>
          <w:b/>
          <w:bCs/>
          <w:lang w:val="pt-BR"/>
        </w:rPr>
        <w:t>5</w:t>
      </w:r>
      <w:r>
        <w:rPr>
          <w:b/>
          <w:bCs/>
        </w:rPr>
        <w:t>8/2019</w:t>
      </w:r>
    </w:p>
    <w:p w:rsidR="00C77A97" w:rsidRDefault="00C77A97" w:rsidP="00C77A97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C77A97" w:rsidRDefault="00C77A97" w:rsidP="00C77A97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77A97" w:rsidRDefault="00C77A97" w:rsidP="00C77A9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t xml:space="preserve">OBJETO: </w:t>
      </w:r>
      <w:r>
        <w:rPr>
          <w:b/>
          <w:bCs/>
          <w:sz w:val="22"/>
          <w:szCs w:val="22"/>
        </w:rPr>
        <w:t xml:space="preserve">AQUISIÇÃO DE MEDICAMENTOS PARA SUPRIR AS NECESSIDADES DA FARMACIA DA UNIDADE DE SAUDE CENTRAL DA PREFEITURA MUNICIPAL DE PALMITAL - PR.– </w:t>
      </w:r>
    </w:p>
    <w:p w:rsidR="00C77A97" w:rsidRDefault="00C77A97" w:rsidP="00C77A97">
      <w:pPr>
        <w:pStyle w:val="ParagraphStyle"/>
        <w:tabs>
          <w:tab w:val="left" w:pos="1620"/>
        </w:tabs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 DE ABERTURA:</w:t>
      </w:r>
      <w:r>
        <w:rPr>
          <w:sz w:val="22"/>
          <w:szCs w:val="22"/>
        </w:rPr>
        <w:t xml:space="preserve"> 2</w:t>
      </w:r>
      <w:r>
        <w:rPr>
          <w:sz w:val="22"/>
          <w:szCs w:val="22"/>
          <w:lang w:val="pt-BR"/>
        </w:rPr>
        <w:t>9</w:t>
      </w:r>
      <w:r>
        <w:rPr>
          <w:sz w:val="22"/>
          <w:szCs w:val="22"/>
        </w:rPr>
        <w:t>/08/2019 às09:00 horas – protocolo somente até 08:30 (oito horas e trinta minuto)</w:t>
      </w:r>
    </w:p>
    <w:p w:rsidR="00C77A97" w:rsidRDefault="00C77A97" w:rsidP="00C77A9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77A97" w:rsidRDefault="00C77A97" w:rsidP="00C77A97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C77A97" w:rsidRDefault="00C77A97" w:rsidP="00C77A97">
      <w:pPr>
        <w:pStyle w:val="ParagraphStyle"/>
        <w:ind w:left="-705"/>
        <w:jc w:val="both"/>
        <w:rPr>
          <w:b/>
          <w:bCs/>
          <w:sz w:val="22"/>
          <w:szCs w:val="22"/>
        </w:rPr>
      </w:pPr>
    </w:p>
    <w:p w:rsidR="00C77A97" w:rsidRDefault="00C77A97" w:rsidP="00C77A97">
      <w:pPr>
        <w:pStyle w:val="ParagraphStyle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VALOR TOTAL: </w:t>
      </w:r>
      <w:r>
        <w:rPr>
          <w:sz w:val="20"/>
          <w:szCs w:val="20"/>
        </w:rPr>
        <w:t xml:space="preserve">R$ 1.759.931,72 (Um Milhão, Setecentos e </w:t>
      </w:r>
      <w:proofErr w:type="spellStart"/>
      <w:r>
        <w:rPr>
          <w:sz w:val="20"/>
          <w:szCs w:val="20"/>
        </w:rPr>
        <w:t>Cinqüenta</w:t>
      </w:r>
      <w:proofErr w:type="spellEnd"/>
      <w:r>
        <w:rPr>
          <w:sz w:val="20"/>
          <w:szCs w:val="20"/>
        </w:rPr>
        <w:t xml:space="preserve"> e Nove Mil, Novecentos e Trinta e Um Reais e Setenta e Dois Centavos).</w:t>
      </w:r>
    </w:p>
    <w:p w:rsidR="00C77A97" w:rsidRDefault="00C77A97" w:rsidP="00C77A97">
      <w:pPr>
        <w:pStyle w:val="ParagraphStyle"/>
        <w:jc w:val="both"/>
        <w:rPr>
          <w:sz w:val="20"/>
          <w:szCs w:val="20"/>
        </w:rPr>
      </w:pPr>
    </w:p>
    <w:p w:rsidR="00C77A97" w:rsidRDefault="00C77A97" w:rsidP="00C77A97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expediente.</w:t>
      </w:r>
    </w:p>
    <w:p w:rsidR="00C77A97" w:rsidRDefault="00C77A97" w:rsidP="00C77A97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77A97" w:rsidRDefault="00C77A97" w:rsidP="00C77A97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Palmital, </w:t>
      </w:r>
      <w:r>
        <w:rPr>
          <w:sz w:val="22"/>
          <w:szCs w:val="22"/>
          <w:lang w:val="pt-BR"/>
        </w:rPr>
        <w:t>19</w:t>
      </w:r>
      <w:r>
        <w:rPr>
          <w:sz w:val="22"/>
          <w:szCs w:val="22"/>
        </w:rPr>
        <w:t>/08/2019.</w:t>
      </w:r>
    </w:p>
    <w:p w:rsidR="00C77A97" w:rsidRDefault="00C77A97" w:rsidP="00C77A9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C77A97" w:rsidRDefault="00C77A97" w:rsidP="00C77A9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C77A97" w:rsidRDefault="00C77A97" w:rsidP="00C77A9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C77A97" w:rsidRDefault="00C77A97" w:rsidP="00C77A9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C77A97" w:rsidRPr="002E3211" w:rsidRDefault="00C77A97" w:rsidP="00C77A97">
      <w:pPr>
        <w:rPr>
          <w:lang w:val="x-none"/>
        </w:rPr>
      </w:pPr>
    </w:p>
    <w:p w:rsidR="00455EDD" w:rsidRPr="00C77A97" w:rsidRDefault="00455EDD">
      <w:pPr>
        <w:rPr>
          <w:lang w:val="x-none"/>
        </w:rPr>
      </w:pPr>
      <w:bookmarkStart w:id="0" w:name="_GoBack"/>
      <w:bookmarkEnd w:id="0"/>
    </w:p>
    <w:sectPr w:rsidR="00455EDD" w:rsidRPr="00C77A97" w:rsidSect="00702A2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97"/>
    <w:rsid w:val="00455EDD"/>
    <w:rsid w:val="00BA2836"/>
    <w:rsid w:val="00C7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77A9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7A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7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77A9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7A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7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2019-08-19T17:53:00Z</cp:lastPrinted>
  <dcterms:created xsi:type="dcterms:W3CDTF">2019-08-19T17:51:00Z</dcterms:created>
  <dcterms:modified xsi:type="dcterms:W3CDTF">2019-08-19T17:53:00Z</dcterms:modified>
</cp:coreProperties>
</file>