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877D0" w14:textId="77777777" w:rsidR="00E26002" w:rsidRDefault="00E26002" w:rsidP="00E26002">
      <w:pPr>
        <w:pStyle w:val="ParagraphStyle"/>
        <w:spacing w:line="276" w:lineRule="auto"/>
        <w:jc w:val="center"/>
        <w:rPr>
          <w:b/>
          <w:bCs/>
          <w:sz w:val="22"/>
          <w:szCs w:val="22"/>
        </w:rPr>
      </w:pPr>
    </w:p>
    <w:p w14:paraId="56D92919" w14:textId="2A9A0071" w:rsidR="00E26002" w:rsidRDefault="00E26002" w:rsidP="00E26002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</w:rPr>
      </w:pPr>
    </w:p>
    <w:p w14:paraId="640A894F" w14:textId="77777777" w:rsidR="00E26002" w:rsidRDefault="00E26002" w:rsidP="00E26002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ATA DA SESSÃO DE LICITAÇÃO </w:t>
      </w:r>
    </w:p>
    <w:p w14:paraId="034284C1" w14:textId="77777777" w:rsidR="00E26002" w:rsidRDefault="00E26002" w:rsidP="00E26002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</w:p>
    <w:p w14:paraId="29EB868E" w14:textId="77777777" w:rsidR="00E26002" w:rsidRDefault="00E26002" w:rsidP="00E26002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PREGÃO PRESENCIAL Nº 81/2021 </w:t>
      </w:r>
    </w:p>
    <w:p w14:paraId="4B95B008" w14:textId="26D701E3" w:rsidR="00E26002" w:rsidRDefault="00E26002" w:rsidP="00E26002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PROCESSO LICITATORIO 1</w:t>
      </w:r>
      <w:r>
        <w:rPr>
          <w:b/>
          <w:bCs/>
          <w:sz w:val="22"/>
          <w:szCs w:val="22"/>
          <w:lang w:val="pt-BR"/>
        </w:rPr>
        <w:t>47</w:t>
      </w:r>
      <w:r>
        <w:rPr>
          <w:b/>
          <w:bCs/>
          <w:sz w:val="22"/>
          <w:szCs w:val="22"/>
        </w:rPr>
        <w:t>/2021</w:t>
      </w:r>
    </w:p>
    <w:p w14:paraId="488F0776" w14:textId="77777777" w:rsidR="00E26002" w:rsidRDefault="00E26002" w:rsidP="00E26002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ATA DA SESSÃO DA LICITAÇÃO SOB A MODALIDADE PREGÃO PRESENCIAL, QUE VERSA SOBRE a CONTRATAÇÃO DE EMPRESA ESPECIALIZADA NA REALIZAÇÃO DE EXAMES LABORATORIAIS, PARA SUPRIR AS NECESSIDADES DA SECRETARIA MUNICIPAL DE SAÚDE..</w:t>
      </w:r>
    </w:p>
    <w:p w14:paraId="321E0A91" w14:textId="77777777" w:rsidR="00E26002" w:rsidRDefault="00E26002" w:rsidP="00E26002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  <w:r>
        <w:rPr>
          <w:sz w:val="22"/>
          <w:szCs w:val="22"/>
        </w:rPr>
        <w:t>Aos dez dias de fevereiro de 2022, às nove horas e quarenta e três minutos</w:t>
      </w:r>
      <w:r>
        <w:rPr>
          <w:b/>
          <w:bCs/>
          <w:sz w:val="22"/>
          <w:szCs w:val="22"/>
        </w:rPr>
        <w:t>,</w:t>
      </w:r>
      <w:r>
        <w:rPr>
          <w:sz w:val="22"/>
          <w:szCs w:val="22"/>
        </w:rPr>
        <w:t xml:space="preserve"> nesta cidade de Palmital, Estado do Paraná, no edifício da Prefeitura Municipal, sito à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nº 1001, Centro, na sala de Licitações, reuniram-se a Pregoeira NOEMI DE LIMA MOREIRA e a Equipe de Apoio,  composta por: ANDRESSA PINHEIRO CAMARGO, ANTONIO FERRAZ DE LIMA NETO, ILDEMARA VICENTIN PADILHA, VANDERLEI RETCHESKI designadas conforme Portaria nº 105/2021, DE 09/02/2021, publicada no </w:t>
      </w:r>
      <w:proofErr w:type="spellStart"/>
      <w:r>
        <w:rPr>
          <w:sz w:val="22"/>
          <w:szCs w:val="22"/>
        </w:rPr>
        <w:t>Diario</w:t>
      </w:r>
      <w:proofErr w:type="spellEnd"/>
      <w:r>
        <w:rPr>
          <w:sz w:val="22"/>
          <w:szCs w:val="22"/>
        </w:rPr>
        <w:t xml:space="preserve"> do </w:t>
      </w:r>
      <w:proofErr w:type="spellStart"/>
      <w:r>
        <w:rPr>
          <w:sz w:val="22"/>
          <w:szCs w:val="22"/>
        </w:rPr>
        <w:t>Municipio</w:t>
      </w:r>
      <w:proofErr w:type="spellEnd"/>
      <w:r>
        <w:rPr>
          <w:sz w:val="22"/>
          <w:szCs w:val="22"/>
        </w:rPr>
        <w:t xml:space="preserve">, para recebimento dos documentos de credenciamento, de proposta de preços e de habilitação, da licitação em referência. Pela Comissão foi constatado que o Edital de Licitação – Pregão Nº 0081/2021, foi expedido em data de 17/12/2021 de dezessete dias de dezembro de 2021, publicado no mural de licitações do TCE/PR no dia 17/12/2021, publicado no </w:t>
      </w:r>
      <w:proofErr w:type="spellStart"/>
      <w:r>
        <w:rPr>
          <w:sz w:val="22"/>
          <w:szCs w:val="22"/>
        </w:rPr>
        <w:t>Diario</w:t>
      </w:r>
      <w:proofErr w:type="spellEnd"/>
      <w:r>
        <w:rPr>
          <w:sz w:val="22"/>
          <w:szCs w:val="22"/>
        </w:rPr>
        <w:t xml:space="preserve"> Oficial do </w:t>
      </w:r>
      <w:proofErr w:type="spellStart"/>
      <w:r>
        <w:rPr>
          <w:sz w:val="22"/>
          <w:szCs w:val="22"/>
        </w:rPr>
        <w:t>Municipio</w:t>
      </w:r>
      <w:proofErr w:type="spellEnd"/>
      <w:r>
        <w:rPr>
          <w:sz w:val="22"/>
          <w:szCs w:val="22"/>
        </w:rPr>
        <w:t xml:space="preserve"> no dia 17/12/2021, disponibilizado seu inteiro teor no site  </w:t>
      </w:r>
      <w:hyperlink r:id="rId6" w:history="1">
        <w:r>
          <w:rPr>
            <w:color w:val="0000FF"/>
            <w:sz w:val="22"/>
            <w:szCs w:val="22"/>
            <w:u w:val="single"/>
          </w:rPr>
          <w:t>www.palmital.pr.gov.br</w:t>
        </w:r>
      </w:hyperlink>
      <w:r>
        <w:rPr>
          <w:sz w:val="22"/>
          <w:szCs w:val="22"/>
        </w:rPr>
        <w:t xml:space="preserve"> no dia 17/12/2021. </w:t>
      </w:r>
      <w:r>
        <w:t xml:space="preserve"> </w:t>
      </w:r>
      <w:r>
        <w:rPr>
          <w:sz w:val="22"/>
          <w:szCs w:val="22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14:paraId="45882834" w14:textId="77777777" w:rsidR="00E26002" w:rsidRDefault="00E26002" w:rsidP="00E26002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</w:p>
    <w:p w14:paraId="137B3054" w14:textId="77777777" w:rsidR="00E26002" w:rsidRDefault="00E26002" w:rsidP="00E26002">
      <w:pPr>
        <w:pStyle w:val="ParagraphStyle"/>
        <w:spacing w:after="195" w:line="360" w:lineRule="atLeast"/>
        <w:ind w:right="15"/>
        <w:jc w:val="both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Para o credenciamento fez-se presente as empresas:</w:t>
      </w:r>
    </w:p>
    <w:p w14:paraId="77F9CD65" w14:textId="77777777" w:rsidR="00E26002" w:rsidRDefault="00E26002" w:rsidP="00E26002">
      <w:pPr>
        <w:pStyle w:val="ParagraphStyle"/>
        <w:spacing w:after="195" w:line="360" w:lineRule="atLeast"/>
        <w:ind w:right="15"/>
        <w:jc w:val="both"/>
        <w:rPr>
          <w:sz w:val="22"/>
          <w:szCs w:val="22"/>
        </w:rPr>
      </w:pPr>
      <w:r>
        <w:rPr>
          <w:sz w:val="22"/>
          <w:szCs w:val="22"/>
        </w:rPr>
        <w:t>BIOMEDICS ANALISES CLINICAS LTDA, BONA &amp; SOUZA LTDA34.278.294/0001-30, 00.304.166/0001-00</w:t>
      </w:r>
    </w:p>
    <w:p w14:paraId="45499573" w14:textId="77777777" w:rsidR="00E26002" w:rsidRDefault="00E26002" w:rsidP="00E26002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Aberta a sessão, a Pregoeira passou a explicar aos presentes à forma que ocorrerá o procedimento que ora se inicia. Após esclarecimentos, foi solicitado ao representante da licitante presente que </w:t>
      </w:r>
      <w:r>
        <w:rPr>
          <w:sz w:val="22"/>
          <w:szCs w:val="22"/>
        </w:rPr>
        <w:lastRenderedPageBreak/>
        <w:t xml:space="preserve">entregasse a documentação relativa ao credenciamento, cuja validade foi analisada pela Pregoeira e pela Equipe de Apoio. </w:t>
      </w:r>
    </w:p>
    <w:p w14:paraId="32F73D10" w14:textId="77777777" w:rsidR="00E26002" w:rsidRDefault="00E26002" w:rsidP="00E26002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 representantes apresentaram a documentação de credenciamento em conformidade ao exigido no documento </w:t>
      </w:r>
      <w:proofErr w:type="spellStart"/>
      <w:r>
        <w:rPr>
          <w:sz w:val="22"/>
          <w:szCs w:val="22"/>
        </w:rPr>
        <w:t>editalício</w:t>
      </w:r>
      <w:proofErr w:type="spellEnd"/>
      <w:r>
        <w:rPr>
          <w:sz w:val="22"/>
          <w:szCs w:val="22"/>
        </w:rPr>
        <w:t xml:space="preserve">. </w:t>
      </w:r>
    </w:p>
    <w:p w14:paraId="51EE51F3" w14:textId="77777777" w:rsidR="00E26002" w:rsidRDefault="00E26002" w:rsidP="00E26002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</w:t>
      </w:r>
      <w:proofErr w:type="spellStart"/>
      <w:r>
        <w:rPr>
          <w:sz w:val="22"/>
          <w:szCs w:val="22"/>
        </w:rPr>
        <w:t>editalícias</w:t>
      </w:r>
      <w:proofErr w:type="spellEnd"/>
      <w:r>
        <w:rPr>
          <w:sz w:val="22"/>
          <w:szCs w:val="22"/>
        </w:rPr>
        <w:t>. Os valores da proposta válida foram anunciados em voz alta a todos os presentes, resultando na proposta escrita apresentada. Foi concedida a palavra ao participante do certame para manifestação de intenção de recurso na fase de análise das propostas, sobre o qual não houve manifestação.</w:t>
      </w:r>
    </w:p>
    <w:p w14:paraId="3ECAA787" w14:textId="77777777" w:rsidR="00E26002" w:rsidRDefault="00E26002" w:rsidP="00E26002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Em seguida, a Pregoeira deu prosseguimento a sessão, iniciando a 1ª fase de lances verbais, solicitando que a empresa classificada, nos termos do edital, ofertasse valores em voz alta.</w:t>
      </w:r>
    </w:p>
    <w:p w14:paraId="7F89AE1F" w14:textId="37EE7B88" w:rsidR="00E26002" w:rsidRDefault="00E26002" w:rsidP="00E26002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Passamos à apuração da regularidade da documentação do licitante que ofertou os menores preços sendo que o mesmo apresentou a documentação de habilitação em </w:t>
      </w:r>
      <w:r>
        <w:rPr>
          <w:sz w:val="22"/>
          <w:szCs w:val="22"/>
          <w:lang w:val="pt-BR"/>
        </w:rPr>
        <w:t xml:space="preserve"> que empresa </w:t>
      </w:r>
      <w:r>
        <w:rPr>
          <w:sz w:val="22"/>
          <w:szCs w:val="22"/>
        </w:rPr>
        <w:t>BIOMEDICS ANALISES CLINICAS LTDA</w:t>
      </w:r>
      <w:r>
        <w:rPr>
          <w:sz w:val="22"/>
          <w:szCs w:val="22"/>
          <w:lang w:val="pt-BR"/>
        </w:rPr>
        <w:t xml:space="preserve"> deixou de apresentar o FGTS em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conformidade com o Edital. Sendo o mesmo declarado habilitado </w:t>
      </w:r>
      <w:r>
        <w:rPr>
          <w:sz w:val="22"/>
          <w:szCs w:val="22"/>
          <w:lang w:val="pt-BR"/>
        </w:rPr>
        <w:t>a</w:t>
      </w:r>
      <w:r>
        <w:rPr>
          <w:sz w:val="22"/>
          <w:szCs w:val="22"/>
        </w:rPr>
        <w:t xml:space="preserve"> vencedor</w:t>
      </w:r>
      <w:r>
        <w:rPr>
          <w:sz w:val="22"/>
          <w:szCs w:val="22"/>
          <w:lang w:val="pt-BR"/>
        </w:rPr>
        <w:t>a</w:t>
      </w:r>
      <w:r>
        <w:rPr>
          <w:sz w:val="22"/>
          <w:szCs w:val="22"/>
        </w:rPr>
        <w:t xml:space="preserve"> da presente licitação, BONA &amp; SOUZA LTDA, sendo eles:</w:t>
      </w:r>
    </w:p>
    <w:p w14:paraId="5FE9D16C" w14:textId="77777777" w:rsidR="00E26002" w:rsidRDefault="00E26002" w:rsidP="00E26002">
      <w:pPr>
        <w:pStyle w:val="ParagraphStyle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5"/>
        <w:gridCol w:w="605"/>
        <w:gridCol w:w="2334"/>
        <w:gridCol w:w="709"/>
        <w:gridCol w:w="674"/>
        <w:gridCol w:w="885"/>
        <w:gridCol w:w="1418"/>
        <w:gridCol w:w="992"/>
        <w:gridCol w:w="1400"/>
      </w:tblGrid>
      <w:tr w:rsidR="00E26002" w14:paraId="23692AD5" w14:textId="77777777" w:rsidTr="00E26002">
        <w:tc>
          <w:tcPr>
            <w:tcW w:w="96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4074F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BONA &amp; SOUZA LTDA</w:t>
            </w:r>
          </w:p>
        </w:tc>
      </w:tr>
      <w:tr w:rsidR="00E26002" w14:paraId="20862C12" w14:textId="77777777" w:rsidTr="00E26002">
        <w:tblPrEx>
          <w:tblCellSpacing w:w="-8" w:type="nil"/>
        </w:tblPrEx>
        <w:trPr>
          <w:tblCellSpacing w:w="-8" w:type="nil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49CEBA6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308F09B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9035814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056D513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E3923A0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1189647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74A03E0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D83794D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7D1390B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E26002" w14:paraId="066E6AE5" w14:textId="77777777" w:rsidTr="00E26002">
        <w:tblPrEx>
          <w:tblCellSpacing w:w="-8" w:type="nil"/>
        </w:tblPrEx>
        <w:trPr>
          <w:tblCellSpacing w:w="-8" w:type="nil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5768B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1A1B1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4CC0E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A FRESCO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51D3D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F7312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E3F13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684F5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788AA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2BD8B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</w:tr>
      <w:tr w:rsidR="00E26002" w14:paraId="09357DB7" w14:textId="77777777" w:rsidTr="00E26002">
        <w:tblPrEx>
          <w:tblCellSpacing w:w="-8" w:type="nil"/>
        </w:tblPrEx>
        <w:trPr>
          <w:tblCellSpacing w:w="-8" w:type="nil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78E29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592DD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FE535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ACIDO URICO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8C938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C2E34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557F5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C2E63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C8ABF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381C0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1.840,00</w:t>
            </w:r>
          </w:p>
        </w:tc>
      </w:tr>
      <w:tr w:rsidR="00E26002" w14:paraId="1DE20CB0" w14:textId="77777777" w:rsidTr="00E26002">
        <w:tblPrEx>
          <w:tblCellSpacing w:w="-8" w:type="nil"/>
        </w:tblPrEx>
        <w:trPr>
          <w:tblCellSpacing w:w="-8" w:type="nil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49C96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80ECA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C5597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ALANINA AMINOTRANSFERASE ALT-TGP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C6597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1FC43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78F33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D70EC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1B598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07A56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1.755,00</w:t>
            </w:r>
          </w:p>
        </w:tc>
      </w:tr>
      <w:tr w:rsidR="00E26002" w14:paraId="43B94941" w14:textId="77777777" w:rsidTr="00E26002">
        <w:tblPrEx>
          <w:tblCellSpacing w:w="-8" w:type="nil"/>
        </w:tblPrEx>
        <w:trPr>
          <w:tblCellSpacing w:w="-8" w:type="nil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D6E71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2A8DD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4E887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ANTIESTREPTOLISINA ‘‘O’’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9260A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4FA71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88C5A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D4798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03F1A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19AB8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2.950,00</w:t>
            </w:r>
          </w:p>
        </w:tc>
      </w:tr>
      <w:tr w:rsidR="00E26002" w14:paraId="1E15CDDC" w14:textId="77777777" w:rsidTr="00E26002">
        <w:tblPrEx>
          <w:tblCellSpacing w:w="-8" w:type="nil"/>
        </w:tblPrEx>
        <w:trPr>
          <w:tblCellSpacing w:w="-8" w:type="nil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C163C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DCA8C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03308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ASPARTATO AMINOTRANSFERASE AST-TGO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2690A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461C7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7CB2A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9C2C2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13E4E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2,75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00828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1.787,50</w:t>
            </w:r>
          </w:p>
        </w:tc>
      </w:tr>
      <w:tr w:rsidR="00E26002" w14:paraId="7C3EADFF" w14:textId="77777777" w:rsidTr="00E26002">
        <w:tblPrEx>
          <w:tblCellSpacing w:w="-8" w:type="nil"/>
        </w:tblPrEx>
        <w:trPr>
          <w:tblCellSpacing w:w="-8" w:type="nil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736E8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22EC8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999F4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BHCG QUANTITATIVO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403AD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DDC1C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21D52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BDC6F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45BBA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FBA66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12.900,00</w:t>
            </w:r>
          </w:p>
        </w:tc>
      </w:tr>
      <w:tr w:rsidR="00E26002" w14:paraId="03782B1B" w14:textId="77777777" w:rsidTr="00E26002">
        <w:tblPrEx>
          <w:tblCellSpacing w:w="-8" w:type="nil"/>
        </w:tblPrEx>
        <w:trPr>
          <w:tblCellSpacing w:w="-8" w:type="nil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612C4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A97E1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19928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COLESTEROL TOTAL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D8EA3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5EDC4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F36EB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AB07C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15A17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2,25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A046A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3.375,00</w:t>
            </w:r>
          </w:p>
        </w:tc>
      </w:tr>
      <w:tr w:rsidR="00E26002" w14:paraId="21465067" w14:textId="77777777" w:rsidTr="00E26002">
        <w:tblPrEx>
          <w:tblCellSpacing w:w="-8" w:type="nil"/>
        </w:tblPrEx>
        <w:trPr>
          <w:tblCellSpacing w:w="-8" w:type="nil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A610F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A4367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8C724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CREATININA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CB2AE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F87C5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839C6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D5D64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478F5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2,25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10840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3.375,00</w:t>
            </w:r>
          </w:p>
        </w:tc>
      </w:tr>
      <w:tr w:rsidR="00E26002" w14:paraId="5D088B95" w14:textId="77777777" w:rsidTr="00E26002">
        <w:tblPrEx>
          <w:tblCellSpacing w:w="-8" w:type="nil"/>
        </w:tblPrEx>
        <w:trPr>
          <w:tblCellSpacing w:w="-8" w:type="nil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73F09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9F7E9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895F7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FATOR REUMATOIDE (LATEX)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DE2EB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7486E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295DA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BA9A2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772BB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969B1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4.100,00</w:t>
            </w:r>
          </w:p>
        </w:tc>
      </w:tr>
      <w:tr w:rsidR="00E26002" w14:paraId="33FEC59B" w14:textId="77777777" w:rsidTr="00E26002">
        <w:tblPrEx>
          <w:tblCellSpacing w:w="-8" w:type="nil"/>
        </w:tblPrEx>
        <w:trPr>
          <w:tblCellSpacing w:w="-8" w:type="nil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FBCB4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71C9B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150A2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FEZES – PROTOPARASITOLOGICO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F2706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8F8A8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818F4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20CE7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5BF9A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44DEF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3.700,00</w:t>
            </w:r>
          </w:p>
        </w:tc>
      </w:tr>
      <w:tr w:rsidR="00E26002" w14:paraId="5968F47F" w14:textId="77777777" w:rsidTr="00E26002">
        <w:tblPrEx>
          <w:tblCellSpacing w:w="-8" w:type="nil"/>
        </w:tblPrEx>
        <w:trPr>
          <w:tblCellSpacing w:w="-8" w:type="nil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FA7D8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6EFD2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B29C5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GAMA GLUTAMIL TRANSFERASE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E6CA3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AB602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529E3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4EE64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A2ECD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3,28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211FD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2.624,00</w:t>
            </w:r>
          </w:p>
        </w:tc>
      </w:tr>
      <w:tr w:rsidR="00E26002" w14:paraId="7AE981F1" w14:textId="77777777" w:rsidTr="00E26002">
        <w:tblPrEx>
          <w:tblCellSpacing w:w="-8" w:type="nil"/>
        </w:tblPrEx>
        <w:trPr>
          <w:tblCellSpacing w:w="-8" w:type="nil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897F6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A7A74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895EC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GLICEMIA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C5A3A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E0E3B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4B8E4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5B2EE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E45D3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2,42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9A91C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4.840,00</w:t>
            </w:r>
          </w:p>
        </w:tc>
      </w:tr>
      <w:tr w:rsidR="00E26002" w14:paraId="4045BAD0" w14:textId="77777777" w:rsidTr="00E26002">
        <w:tblPrEx>
          <w:tblCellSpacing w:w="-8" w:type="nil"/>
        </w:tblPrEx>
        <w:trPr>
          <w:tblCellSpacing w:w="-8" w:type="nil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AF488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3FA84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E968F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GRUPO SANGUINEO (ABO +RH)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2C86A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F4388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E74A7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DDFA5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99788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70709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7.100,00</w:t>
            </w:r>
          </w:p>
        </w:tc>
      </w:tr>
      <w:tr w:rsidR="00E26002" w14:paraId="250D8AFE" w14:textId="77777777" w:rsidTr="00E26002">
        <w:tblPrEx>
          <w:tblCellSpacing w:w="-8" w:type="nil"/>
        </w:tblPrEx>
        <w:trPr>
          <w:tblCellSpacing w:w="-8" w:type="nil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C8F89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B49AB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6093B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HEMOGRAMA COMPLETO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CC352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E050A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45256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770E7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32894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5,45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8ADBA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16.350,00</w:t>
            </w:r>
          </w:p>
        </w:tc>
      </w:tr>
      <w:tr w:rsidR="00E26002" w14:paraId="33F10130" w14:textId="77777777" w:rsidTr="00E26002">
        <w:tblPrEx>
          <w:tblCellSpacing w:w="-8" w:type="nil"/>
        </w:tblPrEx>
        <w:trPr>
          <w:tblCellSpacing w:w="-8" w:type="nil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A049F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01324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B1B93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HEMOSSEDIMENTAÇÃO (VHS)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DCBE4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3BC79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25535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BB7A3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0928C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2,48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2F6BF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1.984,00</w:t>
            </w:r>
          </w:p>
        </w:tc>
      </w:tr>
      <w:tr w:rsidR="00E26002" w14:paraId="599C896E" w14:textId="77777777" w:rsidTr="00E26002">
        <w:tblPrEx>
          <w:tblCellSpacing w:w="-8" w:type="nil"/>
        </w:tblPrEx>
        <w:trPr>
          <w:tblCellSpacing w:w="-8" w:type="nil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75565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3DE0E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A9B2C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PESQUISA DE SANGUE OCULTO NAS FEZES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FC9E3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100AD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3C64F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BC043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B6BAF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EEBE5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4.200,00</w:t>
            </w:r>
          </w:p>
        </w:tc>
      </w:tr>
      <w:tr w:rsidR="00E26002" w14:paraId="7068FAF9" w14:textId="77777777" w:rsidTr="00E26002">
        <w:tblPrEx>
          <w:tblCellSpacing w:w="-8" w:type="nil"/>
        </w:tblPrEx>
        <w:trPr>
          <w:tblCellSpacing w:w="-8" w:type="nil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1279C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98607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7AC22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PROTEINA CREATIVA (PCR)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37C48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3873C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7E1A9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8FA91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17547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8,28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CEE27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6.624,00</w:t>
            </w:r>
          </w:p>
        </w:tc>
      </w:tr>
      <w:tr w:rsidR="00E26002" w14:paraId="7BA790C9" w14:textId="77777777" w:rsidTr="00E26002">
        <w:tblPrEx>
          <w:tblCellSpacing w:w="-8" w:type="nil"/>
        </w:tblPrEx>
        <w:trPr>
          <w:tblCellSpacing w:w="-8" w:type="nil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11421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DD83B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D29A7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SUMARIO DE URINA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39374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CB44A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D61FD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4D7FC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EDDC7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3,85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EDF41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9.625,00</w:t>
            </w:r>
          </w:p>
        </w:tc>
      </w:tr>
      <w:tr w:rsidR="00E26002" w14:paraId="18E4BA6A" w14:textId="77777777" w:rsidTr="00E26002">
        <w:tblPrEx>
          <w:tblCellSpacing w:w="-8" w:type="nil"/>
        </w:tblPrEx>
        <w:trPr>
          <w:tblCellSpacing w:w="-8" w:type="nil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A567E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51A22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85594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TEMPO DE SANGRAMENTO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7F6B2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FBBAA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F6106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9DBBF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033E9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2,23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43F7E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557,50</w:t>
            </w:r>
          </w:p>
        </w:tc>
      </w:tr>
      <w:tr w:rsidR="00E26002" w14:paraId="4C995D96" w14:textId="77777777" w:rsidTr="00E26002">
        <w:tblPrEx>
          <w:tblCellSpacing w:w="-8" w:type="nil"/>
        </w:tblPrEx>
        <w:trPr>
          <w:tblCellSpacing w:w="-8" w:type="nil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02EBB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D7494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E37E4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TRIGLICERIDEOS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315C5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70EA4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98EE2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B3DC2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D0427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553B7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5.100,00</w:t>
            </w:r>
          </w:p>
        </w:tc>
      </w:tr>
      <w:tr w:rsidR="00E26002" w14:paraId="0E178EC5" w14:textId="77777777" w:rsidTr="00E26002">
        <w:tblPrEx>
          <w:tblCellSpacing w:w="-8" w:type="nil"/>
        </w:tblPrEx>
        <w:trPr>
          <w:tblCellSpacing w:w="-8" w:type="nil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80F9F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C0F37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0A39E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UREIA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1E14D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D3F62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5688B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88373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79C49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35743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1.550,00</w:t>
            </w:r>
          </w:p>
        </w:tc>
      </w:tr>
      <w:tr w:rsidR="00E26002" w14:paraId="1F64A4B9" w14:textId="77777777" w:rsidTr="00E26002">
        <w:tblPrEx>
          <w:tblCellSpacing w:w="-8" w:type="nil"/>
        </w:tblPrEx>
        <w:trPr>
          <w:tblCellSpacing w:w="-8" w:type="nil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CC9F3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C3377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F1AF3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VDRL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99107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D8E97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3F08D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025D1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79F8A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3,25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03817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1.625,00</w:t>
            </w:r>
          </w:p>
        </w:tc>
      </w:tr>
      <w:tr w:rsidR="00E26002" w14:paraId="12DD8864" w14:textId="77777777" w:rsidTr="00E26002">
        <w:tblPrEx>
          <w:tblCellSpacing w:w="-8" w:type="nil"/>
        </w:tblPrEx>
        <w:trPr>
          <w:tblCellSpacing w:w="-8" w:type="nil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002EE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D475E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7B1FF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– AMILASE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45D1A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483A4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AF237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ACDF9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C8074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2,45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8C86C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1.225,00</w:t>
            </w:r>
          </w:p>
        </w:tc>
      </w:tr>
      <w:tr w:rsidR="00E26002" w14:paraId="1B042A4C" w14:textId="77777777" w:rsidTr="00E26002">
        <w:tblPrEx>
          <w:tblCellSpacing w:w="-8" w:type="nil"/>
        </w:tblPrEx>
        <w:trPr>
          <w:tblCellSpacing w:w="-8" w:type="nil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61DCC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20129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36ADF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– PLAQUETAS 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7B2D9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4ED66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42F3B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4C7B9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EBD28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B5CCF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3.300,00</w:t>
            </w:r>
          </w:p>
        </w:tc>
      </w:tr>
      <w:tr w:rsidR="00E26002" w14:paraId="57D6C7D3" w14:textId="77777777" w:rsidTr="00E26002">
        <w:tblPrEx>
          <w:tblCellSpacing w:w="-8" w:type="nil"/>
        </w:tblPrEx>
        <w:trPr>
          <w:tblCellSpacing w:w="-8" w:type="nil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768D3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D1782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B9A2F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– SECREÇÃO VAGINAL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6F39C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C8F25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C78CD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31BC6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D69D3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3,64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196E5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1.820,00</w:t>
            </w:r>
          </w:p>
        </w:tc>
      </w:tr>
      <w:tr w:rsidR="00E26002" w14:paraId="18978689" w14:textId="77777777" w:rsidTr="00E26002">
        <w:tblPrEx>
          <w:tblCellSpacing w:w="-8" w:type="nil"/>
        </w:tblPrEx>
        <w:trPr>
          <w:tblCellSpacing w:w="-8" w:type="nil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CD46C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E2D38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98C18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HEMOGLOBINA GLICADA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04AE3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5BBF4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88981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02276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6C171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7C4D8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8.160,00</w:t>
            </w:r>
          </w:p>
        </w:tc>
      </w:tr>
      <w:tr w:rsidR="00E26002" w14:paraId="7D96B764" w14:textId="77777777" w:rsidTr="00E26002">
        <w:tblPrEx>
          <w:tblCellSpacing w:w="-8" w:type="nil"/>
        </w:tblPrEx>
        <w:trPr>
          <w:tblCellSpacing w:w="-8" w:type="nil"/>
        </w:trPr>
        <w:tc>
          <w:tcPr>
            <w:tcW w:w="82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0F71C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  <w:p w14:paraId="0DE4AFA3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2B81D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  <w:p w14:paraId="49CDF758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113.967,00</w:t>
            </w:r>
          </w:p>
        </w:tc>
      </w:tr>
    </w:tbl>
    <w:p w14:paraId="1A068206" w14:textId="77777777" w:rsidR="00E26002" w:rsidRDefault="00E26002" w:rsidP="00E26002">
      <w:pPr>
        <w:pStyle w:val="ParagraphStyle"/>
        <w:rPr>
          <w:sz w:val="22"/>
          <w:szCs w:val="22"/>
        </w:rPr>
      </w:pPr>
    </w:p>
    <w:p w14:paraId="06B6DC0D" w14:textId="77777777" w:rsidR="00E26002" w:rsidRDefault="00E26002" w:rsidP="00E26002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O valor global dos itens acusa a soma de </w:t>
      </w:r>
      <w:r>
        <w:rPr>
          <w:b/>
          <w:bCs/>
          <w:sz w:val="22"/>
          <w:szCs w:val="22"/>
        </w:rPr>
        <w:t>R$ 113.967,00 (Cento e Treze Mil, Novecentos e Sessenta e Sete Reais).</w:t>
      </w:r>
    </w:p>
    <w:p w14:paraId="30249738" w14:textId="77777777" w:rsidR="00E26002" w:rsidRDefault="00E26002" w:rsidP="00E26002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14:paraId="06CA178A" w14:textId="77777777" w:rsidR="00E26002" w:rsidRDefault="00E26002" w:rsidP="00E26002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Estavam presentes no ato a Pregoeira, os membros da Equipe de Apoio e empresa participante. Nada mais havendo a declarar foi encerrada a sessão às 09:43 horas do dia 10/02/2022, cuja a ata </w:t>
      </w:r>
      <w:r>
        <w:rPr>
          <w:sz w:val="22"/>
          <w:szCs w:val="22"/>
        </w:rPr>
        <w:lastRenderedPageBreak/>
        <w:t>foi lavrada pela - Pregoeira, e vai assinada pelos Membros da Equipe de Apoio, Pregoeira e demais presentes.</w:t>
      </w:r>
    </w:p>
    <w:p w14:paraId="11F5B498" w14:textId="77777777" w:rsidR="00E26002" w:rsidRDefault="00E26002" w:rsidP="00E26002">
      <w:pPr>
        <w:pStyle w:val="ParagraphStyle"/>
        <w:spacing w:after="195" w:line="315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Palmital-PR, 10/02/2022.</w:t>
      </w:r>
    </w:p>
    <w:p w14:paraId="1A1DEC2F" w14:textId="77777777" w:rsidR="00E26002" w:rsidRDefault="00E26002" w:rsidP="00E26002">
      <w:pPr>
        <w:pStyle w:val="ParagraphStyle"/>
        <w:spacing w:line="315" w:lineRule="atLeast"/>
        <w:rPr>
          <w:b/>
          <w:bCs/>
          <w:sz w:val="22"/>
          <w:szCs w:val="22"/>
        </w:rPr>
      </w:pPr>
    </w:p>
    <w:tbl>
      <w:tblPr>
        <w:tblW w:w="9585" w:type="dxa"/>
        <w:jc w:val="center"/>
        <w:tblCellSpacing w:w="15" w:type="dxa"/>
        <w:tblBorders>
          <w:insideH w:val="single" w:sz="6" w:space="0" w:color="000000"/>
          <w:insideV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793"/>
      </w:tblGrid>
      <w:tr w:rsidR="00E26002" w14:paraId="5827B5FB" w14:textId="77777777">
        <w:trPr>
          <w:tblCellSpacing w:w="15" w:type="dxa"/>
          <w:jc w:val="center"/>
        </w:trPr>
        <w:tc>
          <w:tcPr>
            <w:tcW w:w="4471" w:type="dxa"/>
            <w:tcBorders>
              <w:left w:val="nil"/>
              <w:bottom w:val="nil"/>
              <w:right w:val="nil"/>
            </w:tcBorders>
          </w:tcPr>
          <w:p w14:paraId="08FA8D10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ANDRESSA PINHEIRO CAMARGO</w:t>
            </w:r>
          </w:p>
          <w:p w14:paraId="0F0244F4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14:paraId="651C0993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088.193.579-41</w:t>
            </w:r>
          </w:p>
        </w:tc>
        <w:tc>
          <w:tcPr>
            <w:tcW w:w="4472" w:type="dxa"/>
            <w:tcBorders>
              <w:left w:val="nil"/>
              <w:bottom w:val="nil"/>
              <w:right w:val="nil"/>
            </w:tcBorders>
          </w:tcPr>
          <w:p w14:paraId="7FA82A6F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ANTONIO FERRAZ DE LIMA NETO</w:t>
            </w:r>
          </w:p>
          <w:p w14:paraId="7170E2F3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14:paraId="12BF8395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669.800.709-91</w:t>
            </w:r>
          </w:p>
        </w:tc>
      </w:tr>
      <w:tr w:rsidR="00E26002" w14:paraId="6ABCC534" w14:textId="77777777">
        <w:tblPrEx>
          <w:tblCellSpacing w:w="525" w:type="dxa"/>
        </w:tblPrEx>
        <w:trPr>
          <w:tblCellSpacing w:w="525" w:type="dxa"/>
          <w:jc w:val="center"/>
        </w:trPr>
        <w:tc>
          <w:tcPr>
            <w:tcW w:w="4471" w:type="dxa"/>
            <w:tcBorders>
              <w:left w:val="nil"/>
              <w:bottom w:val="nil"/>
              <w:right w:val="nil"/>
            </w:tcBorders>
          </w:tcPr>
          <w:p w14:paraId="067D49A2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ILDEMARA VICENTIN PADILHA</w:t>
            </w:r>
          </w:p>
          <w:p w14:paraId="0F7E9177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14:paraId="059F2BE5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931.521.839-68</w:t>
            </w:r>
          </w:p>
        </w:tc>
        <w:tc>
          <w:tcPr>
            <w:tcW w:w="4472" w:type="dxa"/>
            <w:tcBorders>
              <w:left w:val="nil"/>
              <w:bottom w:val="nil"/>
              <w:right w:val="nil"/>
            </w:tcBorders>
          </w:tcPr>
          <w:p w14:paraId="4663A35E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VANDERLEI RETCHESKI</w:t>
            </w:r>
          </w:p>
          <w:p w14:paraId="777F294F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14:paraId="66637636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073.221.189-10</w:t>
            </w:r>
          </w:p>
          <w:p w14:paraId="6460A592" w14:textId="5794112B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14:paraId="66E63CB2" w14:textId="77777777" w:rsidR="00E26002" w:rsidRDefault="00E26002" w:rsidP="00E26002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14:paraId="29B36C94" w14:textId="77777777" w:rsidR="00E26002" w:rsidRDefault="00E26002" w:rsidP="00E26002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tbl>
      <w:tblPr>
        <w:tblW w:w="4500" w:type="pct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495"/>
        <w:gridCol w:w="2165"/>
      </w:tblGrid>
      <w:tr w:rsidR="00E26002" w14:paraId="7280831B" w14:textId="77777777">
        <w:trPr>
          <w:jc w:val="center"/>
        </w:trPr>
        <w:tc>
          <w:tcPr>
            <w:tcW w:w="8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94387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Pregoeiro</w:t>
            </w:r>
          </w:p>
        </w:tc>
      </w:tr>
      <w:tr w:rsidR="00E26002" w14:paraId="68A705DF" w14:textId="77777777">
        <w:tblPrEx>
          <w:tblCellSpacing w:w="-8" w:type="nil"/>
        </w:tblPrEx>
        <w:trPr>
          <w:tblCellSpacing w:w="-8" w:type="nil"/>
          <w:jc w:val="center"/>
        </w:trPr>
        <w:tc>
          <w:tcPr>
            <w:tcW w:w="3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732A6AF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Nome do pregoeiro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D31556C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CPF do pregoeiro</w:t>
            </w:r>
          </w:p>
        </w:tc>
      </w:tr>
      <w:tr w:rsidR="00E26002" w14:paraId="3E1CB4FB" w14:textId="77777777">
        <w:tblPrEx>
          <w:tblCellSpacing w:w="-8" w:type="nil"/>
        </w:tblPrEx>
        <w:trPr>
          <w:tblCellSpacing w:w="-8" w:type="nil"/>
          <w:jc w:val="center"/>
        </w:trPr>
        <w:tc>
          <w:tcPr>
            <w:tcW w:w="6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91CBE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NOEMI DE LIMA MOREIRA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091F9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778.644.769-53</w:t>
            </w:r>
          </w:p>
        </w:tc>
      </w:tr>
    </w:tbl>
    <w:p w14:paraId="6E57CB83" w14:textId="77777777" w:rsidR="00E26002" w:rsidRDefault="00E26002" w:rsidP="00E26002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14:paraId="3927419F" w14:textId="10BADC6C" w:rsidR="00E26002" w:rsidRDefault="00E26002" w:rsidP="00E26002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14:paraId="6BA6D6CD" w14:textId="77777777" w:rsidR="00E26002" w:rsidRDefault="00E26002" w:rsidP="00E26002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14:paraId="320D534B" w14:textId="06B4BE2F" w:rsidR="00E26002" w:rsidRDefault="00E26002" w:rsidP="00E26002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Empresas Participantes:</w:t>
      </w:r>
    </w:p>
    <w:p w14:paraId="5EF0D123" w14:textId="77777777" w:rsidR="00E26002" w:rsidRDefault="00E26002" w:rsidP="00E26002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</w:p>
    <w:tbl>
      <w:tblPr>
        <w:tblW w:w="9615" w:type="dxa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07"/>
        <w:gridCol w:w="4808"/>
      </w:tblGrid>
      <w:tr w:rsidR="00E26002" w14:paraId="3C886F64" w14:textId="77777777">
        <w:trPr>
          <w:tblCellSpacing w:w="15" w:type="dxa"/>
          <w:jc w:val="center"/>
        </w:trPr>
        <w:tc>
          <w:tcPr>
            <w:tcW w:w="4471" w:type="dxa"/>
            <w:tcBorders>
              <w:top w:val="nil"/>
              <w:left w:val="nil"/>
              <w:bottom w:val="nil"/>
              <w:right w:val="nil"/>
            </w:tcBorders>
          </w:tcPr>
          <w:p w14:paraId="4441389E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BIOMEDICS ANALISES CLINICAS LTDA</w:t>
            </w:r>
          </w:p>
          <w:p w14:paraId="1525CD1C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34.278.294/0001-30</w:t>
            </w:r>
          </w:p>
          <w:p w14:paraId="6753C33A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JÚLIO CÉSAR FRANCO</w:t>
            </w:r>
          </w:p>
          <w:p w14:paraId="13756EBA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074.690.199-28</w:t>
            </w:r>
          </w:p>
          <w:p w14:paraId="1B258334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4472" w:type="dxa"/>
            <w:tcBorders>
              <w:top w:val="nil"/>
              <w:left w:val="nil"/>
              <w:bottom w:val="nil"/>
              <w:right w:val="nil"/>
            </w:tcBorders>
          </w:tcPr>
          <w:p w14:paraId="09272D1F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BONA &amp; SOUZA LTDA</w:t>
            </w:r>
          </w:p>
          <w:p w14:paraId="3EFABFD3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00.304.166/0001-00</w:t>
            </w:r>
          </w:p>
          <w:p w14:paraId="269B66B7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ANDERSON HENING DOS SANTOS</w:t>
            </w:r>
          </w:p>
          <w:p w14:paraId="32C0426A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063.919.039-13</w:t>
            </w:r>
          </w:p>
          <w:p w14:paraId="14C09E5F" w14:textId="77777777" w:rsidR="00E26002" w:rsidRDefault="00E26002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14:paraId="592610BD" w14:textId="77777777" w:rsidR="00E26002" w:rsidRDefault="00E26002" w:rsidP="00E26002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14:paraId="1519F583" w14:textId="77777777" w:rsidR="00E26002" w:rsidRDefault="00E26002" w:rsidP="00E26002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14:paraId="1FEC7251" w14:textId="77777777" w:rsidR="00E26002" w:rsidRDefault="00E26002" w:rsidP="00E26002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14:paraId="4CEA4B17" w14:textId="77777777" w:rsidR="00E26002" w:rsidRDefault="00E26002" w:rsidP="00E26002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14:paraId="3D42849B" w14:textId="27E7208B" w:rsidR="002676F8" w:rsidRDefault="002676F8"/>
    <w:sectPr w:rsidR="002676F8" w:rsidSect="00D74845">
      <w:headerReference w:type="default" r:id="rId7"/>
      <w:footerReference w:type="default" r:id="rId8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9351F" w14:textId="77777777" w:rsidR="00E26002" w:rsidRDefault="00E26002" w:rsidP="00E26002">
      <w:pPr>
        <w:spacing w:after="0" w:line="240" w:lineRule="auto"/>
      </w:pPr>
      <w:r>
        <w:separator/>
      </w:r>
    </w:p>
  </w:endnote>
  <w:endnote w:type="continuationSeparator" w:id="0">
    <w:p w14:paraId="6398E8A2" w14:textId="77777777" w:rsidR="00E26002" w:rsidRDefault="00E26002" w:rsidP="00E26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9FFEF" w14:textId="52B1014E" w:rsidR="00E26002" w:rsidRDefault="00E26002" w:rsidP="00E26002">
    <w:pPr>
      <w:pStyle w:val="ParagraphStyle"/>
      <w:tabs>
        <w:tab w:val="center" w:pos="4245"/>
        <w:tab w:val="right" w:pos="8505"/>
      </w:tabs>
      <w:spacing w:after="195"/>
      <w:jc w:val="center"/>
      <w:rPr>
        <w:b/>
        <w:bCs/>
        <w:color w:val="103826"/>
        <w:sz w:val="22"/>
        <w:szCs w:val="22"/>
      </w:rPr>
    </w:pPr>
    <w:r>
      <w:rPr>
        <w:b/>
        <w:bCs/>
        <w:color w:val="103826"/>
        <w:sz w:val="22"/>
        <w:szCs w:val="22"/>
      </w:rPr>
      <w:t xml:space="preserve">Rua Moisés </w:t>
    </w:r>
    <w:proofErr w:type="spellStart"/>
    <w:r>
      <w:rPr>
        <w:b/>
        <w:bCs/>
        <w:color w:val="103826"/>
        <w:sz w:val="22"/>
        <w:szCs w:val="22"/>
      </w:rPr>
      <w:t>Lupion</w:t>
    </w:r>
    <w:proofErr w:type="spellEnd"/>
    <w:r>
      <w:rPr>
        <w:b/>
        <w:bCs/>
        <w:color w:val="103826"/>
        <w:sz w:val="22"/>
        <w:szCs w:val="22"/>
      </w:rPr>
      <w:t>, 1001 – Centro – CEP 85270-000 – Palmital – PR</w:t>
    </w:r>
  </w:p>
  <w:p w14:paraId="61EC5BD3" w14:textId="77777777" w:rsidR="00E26002" w:rsidRDefault="00E26002" w:rsidP="00E26002">
    <w:pPr>
      <w:pStyle w:val="ParagraphStyle"/>
      <w:tabs>
        <w:tab w:val="center" w:pos="4245"/>
        <w:tab w:val="right" w:pos="8505"/>
      </w:tabs>
      <w:jc w:val="center"/>
      <w:rPr>
        <w:b/>
        <w:bCs/>
        <w:color w:val="103826"/>
        <w:sz w:val="22"/>
        <w:szCs w:val="22"/>
      </w:rPr>
    </w:pPr>
    <w:r>
      <w:rPr>
        <w:b/>
        <w:bCs/>
        <w:color w:val="103826"/>
        <w:sz w:val="22"/>
        <w:szCs w:val="22"/>
      </w:rPr>
      <w:t>Fone Fax: (42) 3657-1222</w:t>
    </w:r>
  </w:p>
  <w:p w14:paraId="2845A738" w14:textId="4A08E7CA" w:rsidR="00E26002" w:rsidRDefault="00E26002">
    <w:pPr>
      <w:pStyle w:val="Rodap"/>
    </w:pPr>
  </w:p>
  <w:p w14:paraId="6468D9FA" w14:textId="77777777" w:rsidR="00E26002" w:rsidRDefault="00E2600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E2B67" w14:textId="77777777" w:rsidR="00E26002" w:rsidRDefault="00E26002" w:rsidP="00E26002">
      <w:pPr>
        <w:spacing w:after="0" w:line="240" w:lineRule="auto"/>
      </w:pPr>
      <w:r>
        <w:separator/>
      </w:r>
    </w:p>
  </w:footnote>
  <w:footnote w:type="continuationSeparator" w:id="0">
    <w:p w14:paraId="1648A444" w14:textId="77777777" w:rsidR="00E26002" w:rsidRDefault="00E26002" w:rsidP="00E26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089B5" w14:textId="3060EAB6" w:rsidR="00E26002" w:rsidRDefault="00E26002">
    <w:pPr>
      <w:pStyle w:val="Cabealho"/>
    </w:pPr>
    <w:r>
      <w:rPr>
        <w:b/>
        <w:bCs/>
        <w:noProof/>
      </w:rPr>
      <w:drawing>
        <wp:inline distT="0" distB="0" distL="0" distR="0" wp14:anchorId="05592C33" wp14:editId="49014505">
          <wp:extent cx="5486400" cy="104775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370743" w14:textId="77777777" w:rsidR="00E26002" w:rsidRDefault="00E2600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002"/>
    <w:rsid w:val="002676F8"/>
    <w:rsid w:val="0038415E"/>
    <w:rsid w:val="00E2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23266"/>
  <w15:chartTrackingRefBased/>
  <w15:docId w15:val="{0C7E38B7-AB82-45D0-863B-297293432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E2600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E260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26002"/>
  </w:style>
  <w:style w:type="paragraph" w:styleId="Rodap">
    <w:name w:val="footer"/>
    <w:basedOn w:val="Normal"/>
    <w:link w:val="RodapChar"/>
    <w:uiPriority w:val="99"/>
    <w:unhideWhenUsed/>
    <w:rsid w:val="00E260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26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lmital.pr.gov.b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1037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</cp:revision>
  <cp:lastPrinted>2022-02-10T12:47:00Z</cp:lastPrinted>
  <dcterms:created xsi:type="dcterms:W3CDTF">2022-02-10T12:43:00Z</dcterms:created>
  <dcterms:modified xsi:type="dcterms:W3CDTF">2022-02-10T13:02:00Z</dcterms:modified>
</cp:coreProperties>
</file>