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4B5FFE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4B5FFE">
        <w:rPr>
          <w:rFonts w:ascii="Arial" w:hAnsi="Arial" w:cs="Arial"/>
          <w:b/>
          <w:bCs/>
          <w:u w:val="single"/>
          <w:lang w:val="x-none"/>
        </w:rPr>
        <w:t>PREGÃO PRESENCIAL Nº 024/201</w:t>
      </w:r>
      <w:r w:rsidR="00FB2F98">
        <w:rPr>
          <w:rFonts w:ascii="Arial" w:hAnsi="Arial" w:cs="Arial"/>
          <w:b/>
          <w:bCs/>
          <w:u w:val="single"/>
        </w:rPr>
        <w:t>9</w:t>
      </w:r>
      <w:bookmarkStart w:id="0" w:name="_GoBack"/>
      <w:bookmarkEnd w:id="0"/>
      <w:r w:rsidRPr="004B5FFE">
        <w:rPr>
          <w:rFonts w:ascii="Arial" w:hAnsi="Arial" w:cs="Arial"/>
          <w:b/>
          <w:bCs/>
          <w:u w:val="single"/>
          <w:lang w:val="x-none"/>
        </w:rPr>
        <w:t xml:space="preserve"> 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4B5FFE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CARGAS DE OXIGÊNIO PARA SUPRIR AS NECESSIDADES DA SECRETARIA MUNICIPAL DE SAÚDE DE PALMITAL - PR, (CONFORME ANEXO I)..</w:t>
      </w:r>
    </w:p>
    <w:p w:rsidR="004B5FFE" w:rsidRPr="004B5FFE" w:rsidRDefault="004B5FFE" w:rsidP="004B5FFE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>Aos onze dias de setembro de</w:t>
      </w:r>
      <w:r>
        <w:rPr>
          <w:rFonts w:ascii="Arial" w:hAnsi="Arial" w:cs="Arial"/>
        </w:rPr>
        <w:t xml:space="preserve"> dois mil e dezenove</w:t>
      </w:r>
      <w:r w:rsidRPr="004B5FFE">
        <w:rPr>
          <w:rFonts w:ascii="Arial" w:hAnsi="Arial" w:cs="Arial"/>
          <w:lang w:val="x-none"/>
        </w:rPr>
        <w:t>, às dez horas e um minuto</w:t>
      </w:r>
      <w:r w:rsidRPr="004B5FFE">
        <w:rPr>
          <w:rFonts w:ascii="Arial" w:hAnsi="Arial" w:cs="Arial"/>
          <w:b/>
          <w:bCs/>
          <w:lang w:val="x-none"/>
        </w:rPr>
        <w:t>,</w:t>
      </w:r>
      <w:r w:rsidRPr="004B5FFE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</w:t>
      </w:r>
      <w:r w:rsidR="00EF55A6">
        <w:rPr>
          <w:rFonts w:ascii="Arial" w:hAnsi="Arial" w:cs="Arial"/>
        </w:rPr>
        <w:t>173</w:t>
      </w:r>
      <w:r w:rsidRPr="004B5FFE">
        <w:rPr>
          <w:rFonts w:ascii="Arial" w:hAnsi="Arial" w:cs="Arial"/>
          <w:lang w:val="x-none"/>
        </w:rPr>
        <w:t>/201</w:t>
      </w:r>
      <w:r w:rsidR="00EF55A6">
        <w:rPr>
          <w:rFonts w:ascii="Arial" w:hAnsi="Arial" w:cs="Arial"/>
        </w:rPr>
        <w:t>9</w:t>
      </w:r>
      <w:r w:rsidRPr="004B5FFE">
        <w:rPr>
          <w:rFonts w:ascii="Arial" w:hAnsi="Arial" w:cs="Arial"/>
          <w:lang w:val="x-none"/>
        </w:rPr>
        <w:t xml:space="preserve">, </w:t>
      </w:r>
      <w:r w:rsidR="00EF55A6">
        <w:rPr>
          <w:rFonts w:ascii="Arial" w:hAnsi="Arial" w:cs="Arial"/>
        </w:rPr>
        <w:t>de</w:t>
      </w:r>
      <w:r w:rsidRPr="004B5FFE">
        <w:rPr>
          <w:rFonts w:ascii="Arial" w:hAnsi="Arial" w:cs="Arial"/>
          <w:lang w:val="x-none"/>
        </w:rPr>
        <w:t xml:space="preserve"> 0</w:t>
      </w:r>
      <w:r w:rsidR="00EF55A6">
        <w:rPr>
          <w:rFonts w:ascii="Arial" w:hAnsi="Arial" w:cs="Arial"/>
        </w:rPr>
        <w:t>1</w:t>
      </w:r>
      <w:r w:rsidRPr="004B5FFE">
        <w:rPr>
          <w:rFonts w:ascii="Arial" w:hAnsi="Arial" w:cs="Arial"/>
          <w:lang w:val="x-none"/>
        </w:rPr>
        <w:t>/0</w:t>
      </w:r>
      <w:r w:rsidR="00EF55A6">
        <w:rPr>
          <w:rFonts w:ascii="Arial" w:hAnsi="Arial" w:cs="Arial"/>
        </w:rPr>
        <w:t>3</w:t>
      </w:r>
      <w:r w:rsidRPr="004B5FFE">
        <w:rPr>
          <w:rFonts w:ascii="Arial" w:hAnsi="Arial" w:cs="Arial"/>
          <w:lang w:val="x-none"/>
        </w:rPr>
        <w:t>/201</w:t>
      </w:r>
      <w:r w:rsidR="00EF55A6">
        <w:rPr>
          <w:rFonts w:ascii="Arial" w:hAnsi="Arial" w:cs="Arial"/>
        </w:rPr>
        <w:t>9</w:t>
      </w:r>
      <w:r w:rsidRPr="004B5FFE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EF55A6">
        <w:rPr>
          <w:rFonts w:ascii="Arial" w:hAnsi="Arial" w:cs="Arial"/>
        </w:rPr>
        <w:t>0</w:t>
      </w:r>
      <w:r w:rsidRPr="004B5FFE">
        <w:rPr>
          <w:rFonts w:ascii="Arial" w:hAnsi="Arial" w:cs="Arial"/>
          <w:lang w:val="x-none"/>
        </w:rPr>
        <w:t>24/201</w:t>
      </w:r>
      <w:r w:rsidR="00FB2F98">
        <w:rPr>
          <w:rFonts w:ascii="Arial" w:hAnsi="Arial" w:cs="Arial"/>
        </w:rPr>
        <w:t>9</w:t>
      </w:r>
      <w:r w:rsidRPr="004B5FFE">
        <w:rPr>
          <w:rFonts w:ascii="Arial" w:hAnsi="Arial" w:cs="Arial"/>
          <w:lang w:val="x-none"/>
        </w:rPr>
        <w:t>, foi expedido em data de 28/08/2019</w:t>
      </w:r>
      <w:r w:rsidR="00EF55A6">
        <w:rPr>
          <w:rFonts w:ascii="Arial" w:hAnsi="Arial" w:cs="Arial"/>
        </w:rPr>
        <w:t>,</w:t>
      </w:r>
      <w:r w:rsidRPr="004B5FFE">
        <w:rPr>
          <w:rFonts w:ascii="Arial" w:hAnsi="Arial" w:cs="Arial"/>
          <w:lang w:val="x-none"/>
        </w:rPr>
        <w:t xml:space="preserve"> publicado no mural de licitações do TCE/PR no dia 28/08/2019, publicado no Jornal Correio do Cidadão no dia 28/08/2019, disponibilizado seu inteiro teor no site  </w:t>
      </w:r>
      <w:hyperlink r:id="rId8" w:history="1">
        <w:r w:rsidRPr="004B5FFE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4B5FFE">
        <w:rPr>
          <w:rFonts w:ascii="Arial" w:hAnsi="Arial" w:cs="Arial"/>
          <w:lang w:val="x-none"/>
        </w:rPr>
        <w:t xml:space="preserve"> no dia 28/08/2019. </w:t>
      </w:r>
      <w:r w:rsidRPr="004B5FFE">
        <w:rPr>
          <w:rFonts w:ascii="Arial" w:hAnsi="Arial" w:cs="Arial"/>
          <w:sz w:val="24"/>
          <w:szCs w:val="24"/>
          <w:lang w:val="x-none"/>
        </w:rPr>
        <w:t xml:space="preserve"> </w:t>
      </w:r>
      <w:r w:rsidRPr="004B5FFE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4B5FFE" w:rsidRPr="004B5FFE" w:rsidRDefault="004B5FFE" w:rsidP="004B5FFE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4B5FFE" w:rsidRPr="004B5FFE" w:rsidRDefault="004B5FFE" w:rsidP="004B5FFE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4B5FFE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4B5FFE">
        <w:rPr>
          <w:rFonts w:ascii="Arial" w:hAnsi="Arial" w:cs="Arial"/>
          <w:b/>
          <w:bCs/>
          <w:sz w:val="18"/>
          <w:szCs w:val="18"/>
          <w:lang w:val="x-none"/>
        </w:rPr>
        <w:t>SILMARA NEUMANN</w:t>
      </w:r>
      <w:r w:rsidR="00444EA3">
        <w:rPr>
          <w:rFonts w:ascii="Arial" w:hAnsi="Arial" w:cs="Arial"/>
          <w:b/>
          <w:bCs/>
          <w:sz w:val="18"/>
          <w:szCs w:val="18"/>
        </w:rPr>
        <w:t>-CNPJ-</w:t>
      </w:r>
      <w:r w:rsidRPr="004B5FFE">
        <w:rPr>
          <w:rFonts w:ascii="Arial" w:hAnsi="Arial" w:cs="Arial"/>
          <w:b/>
          <w:bCs/>
          <w:sz w:val="18"/>
          <w:szCs w:val="18"/>
          <w:lang w:val="x-none"/>
        </w:rPr>
        <w:t>17.974.014/0001-09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 xml:space="preserve">Os representantes apresentaram a documentação de credenciamento em conformidade ao exigido no documento </w:t>
      </w:r>
      <w:proofErr w:type="spellStart"/>
      <w:r w:rsidRPr="004B5FFE">
        <w:rPr>
          <w:rFonts w:ascii="Arial" w:hAnsi="Arial" w:cs="Arial"/>
          <w:lang w:val="x-none"/>
        </w:rPr>
        <w:t>editalício</w:t>
      </w:r>
      <w:proofErr w:type="spellEnd"/>
      <w:r w:rsidRPr="004B5FFE">
        <w:rPr>
          <w:rFonts w:ascii="Arial" w:hAnsi="Arial" w:cs="Arial"/>
          <w:lang w:val="x-none"/>
        </w:rPr>
        <w:t xml:space="preserve">. 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</w:t>
      </w:r>
      <w:r w:rsidRPr="004B5FFE">
        <w:rPr>
          <w:rFonts w:ascii="Arial" w:hAnsi="Arial" w:cs="Arial"/>
          <w:lang w:val="x-none"/>
        </w:rPr>
        <w:lastRenderedPageBreak/>
        <w:t xml:space="preserve">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 w:rsidRPr="004B5FFE">
        <w:rPr>
          <w:rFonts w:ascii="Arial" w:hAnsi="Arial" w:cs="Arial"/>
          <w:lang w:val="x-none"/>
        </w:rPr>
        <w:t>editalícias</w:t>
      </w:r>
      <w:proofErr w:type="spellEnd"/>
      <w:r w:rsidRPr="004B5FFE">
        <w:rPr>
          <w:rFonts w:ascii="Arial" w:hAnsi="Arial" w:cs="Arial"/>
          <w:lang w:val="x-none"/>
        </w:rPr>
        <w:t>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4B5FFE" w:rsidRPr="004B5FFE" w:rsidRDefault="004B5FFE" w:rsidP="004B5F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0"/>
        <w:gridCol w:w="569"/>
        <w:gridCol w:w="1555"/>
        <w:gridCol w:w="1275"/>
        <w:gridCol w:w="993"/>
        <w:gridCol w:w="850"/>
        <w:gridCol w:w="1276"/>
        <w:gridCol w:w="850"/>
        <w:gridCol w:w="1117"/>
      </w:tblGrid>
      <w:tr w:rsidR="004B5FFE" w:rsidRPr="004B5FFE" w:rsidTr="00CB2201">
        <w:tc>
          <w:tcPr>
            <w:tcW w:w="90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SILMARA NEUMANN</w:t>
            </w:r>
          </w:p>
        </w:tc>
      </w:tr>
      <w:tr w:rsidR="00CB2201" w:rsidRPr="004B5FFE" w:rsidTr="00CB2201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CB2201" w:rsidRPr="004B5FFE" w:rsidTr="00CB2201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 xml:space="preserve">OXIGÊNIO MED. 10M³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WHITE MARTINS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WHITE MARTINS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153,00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61.200,00</w:t>
            </w:r>
          </w:p>
        </w:tc>
      </w:tr>
      <w:tr w:rsidR="00CB2201" w:rsidRPr="004B5FFE" w:rsidTr="00CB2201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 xml:space="preserve">OXIGÊNIO MED. 1M³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WHITE MARTINS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WHITE MARTINS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77,00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23.100,00</w:t>
            </w:r>
          </w:p>
        </w:tc>
      </w:tr>
      <w:tr w:rsidR="00CB2201" w:rsidRPr="004B5FFE" w:rsidTr="00CB2201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 xml:space="preserve">OXIGÊNIO MED. 4M³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WHITE MARTINS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WHITE MARTINS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91,00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27.300,00</w:t>
            </w:r>
          </w:p>
        </w:tc>
      </w:tr>
      <w:tr w:rsidR="004B5FFE" w:rsidRPr="004B5FFE" w:rsidTr="00CB2201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111.600,00</w:t>
            </w:r>
          </w:p>
        </w:tc>
      </w:tr>
    </w:tbl>
    <w:p w:rsidR="004B5FFE" w:rsidRPr="004B5FFE" w:rsidRDefault="004B5FFE" w:rsidP="004B5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4B5FFE">
        <w:rPr>
          <w:rFonts w:ascii="Arial" w:hAnsi="Arial" w:cs="Arial"/>
          <w:lang w:val="x-none"/>
        </w:rPr>
        <w:t xml:space="preserve">O valor global dos itens acusa a soma de </w:t>
      </w:r>
      <w:r w:rsidRPr="004B5FFE">
        <w:rPr>
          <w:rFonts w:ascii="Arial" w:hAnsi="Arial" w:cs="Arial"/>
          <w:b/>
          <w:bCs/>
          <w:lang w:val="x-none"/>
        </w:rPr>
        <w:t>R$ 111.600,00 (Cento e Onze Mil e Seiscentos Reais).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4B5FFE" w:rsidRP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10:01 horas do dia 11/09/2019, cuja a ata foi lavrada pela - Pregoeira, e vai assinada pelos Membros da Equipe de Apoio, Pregoeira e demais presentes.</w:t>
      </w:r>
    </w:p>
    <w:p w:rsidR="00411408" w:rsidRDefault="004B5FFE" w:rsidP="004B5FFE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t xml:space="preserve">                      </w:t>
      </w:r>
    </w:p>
    <w:p w:rsidR="004B5FFE" w:rsidRDefault="004B5FFE" w:rsidP="004B5FFE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B5FFE">
        <w:rPr>
          <w:rFonts w:ascii="Arial" w:hAnsi="Arial" w:cs="Arial"/>
          <w:lang w:val="x-none"/>
        </w:rPr>
        <w:lastRenderedPageBreak/>
        <w:t xml:space="preserve">     Palmital-PR, 11/09/2019.</w:t>
      </w:r>
    </w:p>
    <w:p w:rsidR="00411408" w:rsidRPr="004B5FFE" w:rsidRDefault="00411408" w:rsidP="004B5FFE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4B5FFE" w:rsidRPr="004B5FFE" w:rsidRDefault="004B5FFE" w:rsidP="004B5FFE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4B5FFE" w:rsidRPr="004B5FFE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</w:tr>
      <w:tr w:rsidR="004B5FFE" w:rsidRPr="004B5FFE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4B5FFE" w:rsidRPr="004B5FFE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4B5FFE" w:rsidRPr="004B5FFE" w:rsidRDefault="004B5FFE" w:rsidP="004B5FFE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B5FFE" w:rsidRPr="004B5FFE" w:rsidRDefault="004B5FFE" w:rsidP="004B5FFE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B5FFE" w:rsidRDefault="004B5FFE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4B5FFE">
        <w:rPr>
          <w:rFonts w:ascii="Arial" w:hAnsi="Arial" w:cs="Arial"/>
          <w:b/>
          <w:bCs/>
          <w:lang w:val="x-none"/>
        </w:rPr>
        <w:t>Empresas Participantes:</w:t>
      </w:r>
    </w:p>
    <w:p w:rsidR="00411408" w:rsidRPr="004B5FFE" w:rsidRDefault="00411408" w:rsidP="004B5FF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4B5FFE" w:rsidRPr="004B5FFE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SILMARA NEUMANN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17.974.014/0001-09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RUA GENERAL OZORIO, 693 SALA 01 - CEP: 85040040 - BAIRRO: CONRRADINHO CIDADE/UF: Guarapuava/PR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SILMARA NEUMANN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B5FFE">
              <w:rPr>
                <w:rFonts w:ascii="Arial" w:hAnsi="Arial" w:cs="Arial"/>
                <w:sz w:val="20"/>
                <w:szCs w:val="20"/>
                <w:lang w:val="x-none"/>
              </w:rPr>
              <w:t>054.127.489-96</w:t>
            </w:r>
          </w:p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B5FFE" w:rsidRPr="004B5FFE" w:rsidRDefault="004B5FFE" w:rsidP="004B5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9A65F3" w:rsidRPr="004B5FFE" w:rsidRDefault="009A65F3" w:rsidP="004B5FFE"/>
    <w:sectPr w:rsidR="009A65F3" w:rsidRPr="004B5FFE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B4B" w:rsidRDefault="00FF6B4B" w:rsidP="00334C62">
      <w:pPr>
        <w:spacing w:after="0" w:line="240" w:lineRule="auto"/>
      </w:pPr>
      <w:r>
        <w:separator/>
      </w:r>
    </w:p>
  </w:endnote>
  <w:endnote w:type="continuationSeparator" w:id="0">
    <w:p w:rsidR="00FF6B4B" w:rsidRDefault="00FF6B4B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D80" w:rsidRPr="00EB2FE5" w:rsidRDefault="004F0D8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4F0D80" w:rsidRPr="00EB2FE5" w:rsidRDefault="004F0D8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4F0D80" w:rsidRPr="00EB2FE5" w:rsidRDefault="004F0D8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B4B" w:rsidRDefault="00FF6B4B" w:rsidP="00334C62">
      <w:pPr>
        <w:spacing w:after="0" w:line="240" w:lineRule="auto"/>
      </w:pPr>
      <w:r>
        <w:separator/>
      </w:r>
    </w:p>
  </w:footnote>
  <w:footnote w:type="continuationSeparator" w:id="0">
    <w:p w:rsidR="00FF6B4B" w:rsidRDefault="00FF6B4B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819" w:rsidRDefault="00014819">
    <w:pPr>
      <w:pStyle w:val="Cabealho"/>
    </w:pPr>
    <w:r>
      <w:rPr>
        <w:noProof/>
        <w:lang w:eastAsia="pt-BR"/>
      </w:rPr>
      <w:drawing>
        <wp:inline distT="0" distB="0" distL="0" distR="0" wp14:anchorId="452AD189" wp14:editId="16B54C24">
          <wp:extent cx="5759450" cy="92392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501" cy="924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6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7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4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6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2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3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8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7"/>
  </w:num>
  <w:num w:numId="4">
    <w:abstractNumId w:val="12"/>
  </w:num>
  <w:num w:numId="5">
    <w:abstractNumId w:val="20"/>
  </w:num>
  <w:num w:numId="6">
    <w:abstractNumId w:val="23"/>
  </w:num>
  <w:num w:numId="7">
    <w:abstractNumId w:val="1"/>
  </w:num>
  <w:num w:numId="8">
    <w:abstractNumId w:val="3"/>
  </w:num>
  <w:num w:numId="9">
    <w:abstractNumId w:val="21"/>
    <w:lvlOverride w:ilvl="0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8"/>
  </w:num>
  <w:num w:numId="13">
    <w:abstractNumId w:val="9"/>
  </w:num>
  <w:num w:numId="14">
    <w:abstractNumId w:val="22"/>
  </w:num>
  <w:num w:numId="15">
    <w:abstractNumId w:val="11"/>
  </w:num>
  <w:num w:numId="16">
    <w:abstractNumId w:val="13"/>
  </w:num>
  <w:num w:numId="17">
    <w:abstractNumId w:val="16"/>
  </w:num>
  <w:num w:numId="18">
    <w:abstractNumId w:val="8"/>
  </w:num>
  <w:num w:numId="19">
    <w:abstractNumId w:val="17"/>
  </w:num>
  <w:num w:numId="20">
    <w:abstractNumId w:val="2"/>
  </w:num>
  <w:num w:numId="21">
    <w:abstractNumId w:val="6"/>
  </w:num>
  <w:num w:numId="22">
    <w:abstractNumId w:val="26"/>
  </w:num>
  <w:num w:numId="23">
    <w:abstractNumId w:val="14"/>
  </w:num>
  <w:num w:numId="24">
    <w:abstractNumId w:val="15"/>
  </w:num>
  <w:num w:numId="25">
    <w:abstractNumId w:val="0"/>
  </w:num>
  <w:num w:numId="26">
    <w:abstractNumId w:val="24"/>
  </w:num>
  <w:num w:numId="27">
    <w:abstractNumId w:val="5"/>
  </w:num>
  <w:num w:numId="28">
    <w:abstractNumId w:val="7"/>
  </w:num>
  <w:num w:numId="29">
    <w:abstractNumId w:val="25"/>
  </w:num>
  <w:num w:numId="30">
    <w:abstractNumId w:val="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2"/>
    <w:rsid w:val="00006025"/>
    <w:rsid w:val="00014819"/>
    <w:rsid w:val="00020B2F"/>
    <w:rsid w:val="000226E4"/>
    <w:rsid w:val="000376A4"/>
    <w:rsid w:val="00065C70"/>
    <w:rsid w:val="00066C36"/>
    <w:rsid w:val="000B4239"/>
    <w:rsid w:val="000C6546"/>
    <w:rsid w:val="000F3288"/>
    <w:rsid w:val="001037A9"/>
    <w:rsid w:val="001044A8"/>
    <w:rsid w:val="00134E33"/>
    <w:rsid w:val="00144543"/>
    <w:rsid w:val="00173633"/>
    <w:rsid w:val="001761B0"/>
    <w:rsid w:val="00187152"/>
    <w:rsid w:val="0019360C"/>
    <w:rsid w:val="001C6E19"/>
    <w:rsid w:val="001F5690"/>
    <w:rsid w:val="00215026"/>
    <w:rsid w:val="00223FF7"/>
    <w:rsid w:val="00246521"/>
    <w:rsid w:val="002632E2"/>
    <w:rsid w:val="00264D66"/>
    <w:rsid w:val="00281627"/>
    <w:rsid w:val="002924BE"/>
    <w:rsid w:val="002978CF"/>
    <w:rsid w:val="002A6BAF"/>
    <w:rsid w:val="002D799B"/>
    <w:rsid w:val="002E2EB1"/>
    <w:rsid w:val="002F0B83"/>
    <w:rsid w:val="002F168E"/>
    <w:rsid w:val="002F3254"/>
    <w:rsid w:val="002F358D"/>
    <w:rsid w:val="00300A5C"/>
    <w:rsid w:val="00317CB5"/>
    <w:rsid w:val="0032375B"/>
    <w:rsid w:val="00327403"/>
    <w:rsid w:val="00334C62"/>
    <w:rsid w:val="003375C6"/>
    <w:rsid w:val="003576C8"/>
    <w:rsid w:val="00376B4C"/>
    <w:rsid w:val="003771B2"/>
    <w:rsid w:val="00380709"/>
    <w:rsid w:val="00395318"/>
    <w:rsid w:val="00397D7D"/>
    <w:rsid w:val="003B2B6F"/>
    <w:rsid w:val="003D68EF"/>
    <w:rsid w:val="003E2D60"/>
    <w:rsid w:val="003F524B"/>
    <w:rsid w:val="004005FE"/>
    <w:rsid w:val="00404D24"/>
    <w:rsid w:val="00405D0A"/>
    <w:rsid w:val="00406471"/>
    <w:rsid w:val="00411408"/>
    <w:rsid w:val="00420638"/>
    <w:rsid w:val="00423EB7"/>
    <w:rsid w:val="00444EA3"/>
    <w:rsid w:val="00461785"/>
    <w:rsid w:val="0047026D"/>
    <w:rsid w:val="00483FEC"/>
    <w:rsid w:val="004A5A31"/>
    <w:rsid w:val="004B5FFE"/>
    <w:rsid w:val="004C5E39"/>
    <w:rsid w:val="004E0189"/>
    <w:rsid w:val="004E55EB"/>
    <w:rsid w:val="004F0D80"/>
    <w:rsid w:val="004F121F"/>
    <w:rsid w:val="005024F2"/>
    <w:rsid w:val="00517D0D"/>
    <w:rsid w:val="00526EE4"/>
    <w:rsid w:val="0054119B"/>
    <w:rsid w:val="0054482F"/>
    <w:rsid w:val="0055380D"/>
    <w:rsid w:val="00566355"/>
    <w:rsid w:val="00592DE7"/>
    <w:rsid w:val="00596548"/>
    <w:rsid w:val="005A0424"/>
    <w:rsid w:val="005B40A7"/>
    <w:rsid w:val="005C3654"/>
    <w:rsid w:val="005D0CCD"/>
    <w:rsid w:val="005D5095"/>
    <w:rsid w:val="005D58AD"/>
    <w:rsid w:val="005E02EA"/>
    <w:rsid w:val="00602A25"/>
    <w:rsid w:val="00603B33"/>
    <w:rsid w:val="00647B7E"/>
    <w:rsid w:val="006559C0"/>
    <w:rsid w:val="006602E1"/>
    <w:rsid w:val="00680F74"/>
    <w:rsid w:val="00683980"/>
    <w:rsid w:val="0069223B"/>
    <w:rsid w:val="006956F8"/>
    <w:rsid w:val="006C04DC"/>
    <w:rsid w:val="006F5678"/>
    <w:rsid w:val="006F668E"/>
    <w:rsid w:val="00727F8E"/>
    <w:rsid w:val="007348A2"/>
    <w:rsid w:val="00751DCA"/>
    <w:rsid w:val="007734F7"/>
    <w:rsid w:val="00774652"/>
    <w:rsid w:val="007A1639"/>
    <w:rsid w:val="007B5972"/>
    <w:rsid w:val="007C49DC"/>
    <w:rsid w:val="007F70AE"/>
    <w:rsid w:val="00810BDE"/>
    <w:rsid w:val="008169E8"/>
    <w:rsid w:val="00824BFB"/>
    <w:rsid w:val="00827841"/>
    <w:rsid w:val="008442FD"/>
    <w:rsid w:val="0086715A"/>
    <w:rsid w:val="00885365"/>
    <w:rsid w:val="008A43A6"/>
    <w:rsid w:val="00914431"/>
    <w:rsid w:val="00922F0D"/>
    <w:rsid w:val="00934244"/>
    <w:rsid w:val="00937CB9"/>
    <w:rsid w:val="00951544"/>
    <w:rsid w:val="0097238C"/>
    <w:rsid w:val="009A2100"/>
    <w:rsid w:val="009A65F3"/>
    <w:rsid w:val="009E4066"/>
    <w:rsid w:val="009E782D"/>
    <w:rsid w:val="009F1CC0"/>
    <w:rsid w:val="009F428A"/>
    <w:rsid w:val="009F6C13"/>
    <w:rsid w:val="00A2412A"/>
    <w:rsid w:val="00A32E0C"/>
    <w:rsid w:val="00A50BA7"/>
    <w:rsid w:val="00A62C1C"/>
    <w:rsid w:val="00A6666E"/>
    <w:rsid w:val="00A72EDD"/>
    <w:rsid w:val="00AA5109"/>
    <w:rsid w:val="00AA6097"/>
    <w:rsid w:val="00AA62CA"/>
    <w:rsid w:val="00B65711"/>
    <w:rsid w:val="00B9239E"/>
    <w:rsid w:val="00BB055B"/>
    <w:rsid w:val="00BC4ADC"/>
    <w:rsid w:val="00BD3C07"/>
    <w:rsid w:val="00BD3E7D"/>
    <w:rsid w:val="00C056A8"/>
    <w:rsid w:val="00C14221"/>
    <w:rsid w:val="00C1608E"/>
    <w:rsid w:val="00C71CA1"/>
    <w:rsid w:val="00C85842"/>
    <w:rsid w:val="00C91B7E"/>
    <w:rsid w:val="00C93988"/>
    <w:rsid w:val="00C97E7D"/>
    <w:rsid w:val="00CB2201"/>
    <w:rsid w:val="00CD4AE5"/>
    <w:rsid w:val="00CE7340"/>
    <w:rsid w:val="00CF0254"/>
    <w:rsid w:val="00CF7E4D"/>
    <w:rsid w:val="00D03AC6"/>
    <w:rsid w:val="00D0443F"/>
    <w:rsid w:val="00D10C0F"/>
    <w:rsid w:val="00D23C5F"/>
    <w:rsid w:val="00D241B1"/>
    <w:rsid w:val="00D51674"/>
    <w:rsid w:val="00D5234F"/>
    <w:rsid w:val="00D562D9"/>
    <w:rsid w:val="00D568B8"/>
    <w:rsid w:val="00D622FE"/>
    <w:rsid w:val="00D86F49"/>
    <w:rsid w:val="00D9079D"/>
    <w:rsid w:val="00D92DDB"/>
    <w:rsid w:val="00DB5539"/>
    <w:rsid w:val="00DB6656"/>
    <w:rsid w:val="00DD0C36"/>
    <w:rsid w:val="00DD20C2"/>
    <w:rsid w:val="00DF57AD"/>
    <w:rsid w:val="00E142C9"/>
    <w:rsid w:val="00E6729E"/>
    <w:rsid w:val="00E872BA"/>
    <w:rsid w:val="00EB2FE5"/>
    <w:rsid w:val="00EC26BD"/>
    <w:rsid w:val="00EC33E6"/>
    <w:rsid w:val="00ED23BB"/>
    <w:rsid w:val="00EF55A6"/>
    <w:rsid w:val="00F07F36"/>
    <w:rsid w:val="00F201B2"/>
    <w:rsid w:val="00F2512F"/>
    <w:rsid w:val="00F33252"/>
    <w:rsid w:val="00F55E46"/>
    <w:rsid w:val="00F814AD"/>
    <w:rsid w:val="00F84281"/>
    <w:rsid w:val="00FA725F"/>
    <w:rsid w:val="00FB2AF5"/>
    <w:rsid w:val="00FB2F98"/>
    <w:rsid w:val="00FC41F7"/>
    <w:rsid w:val="00FC6E68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A292C-42FB-4EEC-8786-6D9C51D8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EB7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customStyle="1" w:styleId="ParagraphStyle">
    <w:name w:val="Paragraph Style"/>
    <w:rsid w:val="009E782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F59F5-A5FD-4E5D-9829-967E3245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771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ANTONIO FERRAZ DE LIMA NETO</cp:lastModifiedBy>
  <cp:revision>16</cp:revision>
  <cp:lastPrinted>2019-09-11T13:07:00Z</cp:lastPrinted>
  <dcterms:created xsi:type="dcterms:W3CDTF">2017-03-30T17:48:00Z</dcterms:created>
  <dcterms:modified xsi:type="dcterms:W3CDTF">2019-09-11T13:10:00Z</dcterms:modified>
</cp:coreProperties>
</file>