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FD2" w:rsidRDefault="00617FD2" w:rsidP="00617FD2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FD2" w:rsidRDefault="00617FD2" w:rsidP="00617FD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617FD2" w:rsidRDefault="00617FD2" w:rsidP="00617FD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617FD2" w:rsidRDefault="00617FD2" w:rsidP="00617FD2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 006/2019</w:t>
      </w:r>
    </w:p>
    <w:p w:rsidR="00617FD2" w:rsidRDefault="00617FD2" w:rsidP="00617FD2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PROCEDIMENTO LICITATÓRIO Nº </w:t>
      </w:r>
      <w:r>
        <w:rPr>
          <w:sz w:val="22"/>
          <w:szCs w:val="22"/>
          <w:lang w:val="pt-BR"/>
        </w:rPr>
        <w:t>016</w:t>
      </w:r>
      <w:bookmarkStart w:id="0" w:name="_GoBack"/>
      <w:bookmarkEnd w:id="0"/>
      <w:r>
        <w:rPr>
          <w:sz w:val="22"/>
          <w:szCs w:val="22"/>
        </w:rPr>
        <w:t>/2019</w:t>
      </w:r>
    </w:p>
    <w:p w:rsidR="00617FD2" w:rsidRDefault="00617FD2" w:rsidP="00617FD2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617FD2" w:rsidRDefault="00617FD2" w:rsidP="00617FD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36/2019</w:t>
      </w:r>
    </w:p>
    <w:p w:rsidR="00617FD2" w:rsidRDefault="00617FD2" w:rsidP="00617FD2">
      <w:pPr>
        <w:pStyle w:val="ParagraphStyle"/>
        <w:spacing w:after="195" w:line="276" w:lineRule="auto"/>
        <w:jc w:val="center"/>
      </w:pPr>
    </w:p>
    <w:p w:rsidR="00617FD2" w:rsidRDefault="00617FD2" w:rsidP="00617FD2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617FD2" w:rsidRDefault="00617FD2" w:rsidP="00617FD2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OELITON VAZ ROSA</w:t>
      </w:r>
      <w:r>
        <w:rPr>
          <w:sz w:val="22"/>
          <w:szCs w:val="22"/>
        </w:rPr>
        <w:t xml:space="preserve">, pessoa jurídica de direito privado com endereço à RUA MARECHAL FLORIANO PEIXOTO, 1000 -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nº27.567.587/0001-71, neste ato representada por seu (sua) representante Legal, Senhor (a) OELITON VAZ ROSA, portador do RG nº 10936228-0 SSP/PR e inscrito no CPF/MF sob o nº 072.109.769-30 denominada </w:t>
      </w:r>
      <w:r>
        <w:rPr>
          <w:b/>
          <w:bCs/>
          <w:sz w:val="22"/>
          <w:szCs w:val="22"/>
        </w:rPr>
        <w:t>CONTRATADA.</w:t>
      </w:r>
    </w:p>
    <w:p w:rsidR="00617FD2" w:rsidRDefault="00617FD2" w:rsidP="00617FD2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PARA O FORNECIMENTO DE MÃO DE OBRA PARA RECUPERAÇÃO DE PONTES, BUEIROS E SERVIÇOS BRAÇAIS, PARA MATUNENÇÃO DE ESTRADAS RURAIS MUNICIPAIS. </w:t>
      </w:r>
    </w:p>
    <w:p w:rsidR="00617FD2" w:rsidRDefault="00617FD2" w:rsidP="00617FD2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617FD2" w:rsidRDefault="00617FD2" w:rsidP="00617FD2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08/03/2019 (oito dias de março de 2019)</w:t>
      </w:r>
    </w:p>
    <w:p w:rsidR="00617FD2" w:rsidRDefault="00617FD2" w:rsidP="00617FD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617FD2" w:rsidRDefault="00617FD2" w:rsidP="00617FD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06/03/2020 (seis dias de março de 2020).</w:t>
      </w:r>
      <w:r>
        <w:rPr>
          <w:b/>
          <w:bCs/>
          <w:sz w:val="22"/>
          <w:szCs w:val="22"/>
        </w:rPr>
        <w:t xml:space="preserve"> </w:t>
      </w:r>
    </w:p>
    <w:p w:rsidR="00617FD2" w:rsidRDefault="00617FD2" w:rsidP="00617FD2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617FD2" w:rsidRDefault="00617FD2" w:rsidP="00617FD2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R$ 89.250,00 (Oitenta e Nove Mil, Duzentos e 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Reais).</w:t>
      </w:r>
    </w:p>
    <w:p w:rsidR="00617FD2" w:rsidRDefault="00617FD2" w:rsidP="00617FD2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617FD2" w:rsidRDefault="00617FD2" w:rsidP="00617FD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17FD2" w:rsidRDefault="00617FD2" w:rsidP="00617FD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617FD2" w:rsidRDefault="00617FD2" w:rsidP="00617FD2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617FD2" w:rsidRDefault="00455EDD">
      <w:pPr>
        <w:rPr>
          <w:lang w:val="x-none"/>
        </w:rPr>
      </w:pPr>
    </w:p>
    <w:sectPr w:rsidR="00455EDD" w:rsidRPr="00617FD2" w:rsidSect="009731E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D2"/>
    <w:rsid w:val="00455EDD"/>
    <w:rsid w:val="0061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17FD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7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17FD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7F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7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2019-03-08T16:27:00Z</cp:lastPrinted>
  <dcterms:created xsi:type="dcterms:W3CDTF">2019-03-08T16:26:00Z</dcterms:created>
  <dcterms:modified xsi:type="dcterms:W3CDTF">2019-03-08T16:28:00Z</dcterms:modified>
</cp:coreProperties>
</file>